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CB1" w:rsidRDefault="00763CB1" w14:paraId="00312137" w14:textId="77777777"/>
    <w:tbl>
      <w:tblPr>
        <w:tblW w:w="10031" w:type="dxa"/>
        <w:tblInd w:w="-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046"/>
        <w:gridCol w:w="1985"/>
      </w:tblGrid>
      <w:tr w:rsidRPr="00455607" w:rsidR="00E96676" w:rsidTr="324E1174" w14:paraId="2D58CB31" w14:textId="77777777">
        <w:trPr>
          <w:trHeight w:val="340"/>
        </w:trPr>
        <w:tc>
          <w:tcPr>
            <w:tcW w:w="8046" w:type="dxa"/>
            <w:tcMar/>
          </w:tcPr>
          <w:p w:rsidRPr="00E50582" w:rsidR="00E96676" w:rsidP="000E796C" w:rsidRDefault="00E96676" w14:paraId="2BE68357" w14:textId="3C2D14BE">
            <w:pPr>
              <w:rPr>
                <w:sz w:val="32"/>
                <w:szCs w:val="24"/>
              </w:rPr>
            </w:pPr>
          </w:p>
        </w:tc>
        <w:tc>
          <w:tcPr>
            <w:tcW w:w="1985" w:type="dxa"/>
            <w:tcMar/>
          </w:tcPr>
          <w:p w:rsidRPr="00AC483B" w:rsidR="00E96676" w:rsidP="3EEF5081" w:rsidRDefault="41217906" w14:paraId="45496FF4" w14:textId="1699710C">
            <w:r>
              <w:t>3</w:t>
            </w:r>
            <w:r w:rsidR="0EAA2246">
              <w:t xml:space="preserve"> September 2024</w:t>
            </w:r>
          </w:p>
        </w:tc>
      </w:tr>
      <w:tr w:rsidRPr="004E5628" w:rsidR="006F56C3" w:rsidTr="324E1174" w14:paraId="0BDD71A5" w14:textId="77777777">
        <w:trPr>
          <w:trHeight w:val="85"/>
        </w:trPr>
        <w:tc>
          <w:tcPr>
            <w:tcW w:w="10031" w:type="dxa"/>
            <w:gridSpan w:val="2"/>
            <w:tcBorders>
              <w:bottom w:val="single" w:color="FFC000" w:themeColor="accent4" w:sz="4" w:space="0"/>
            </w:tcBorders>
            <w:tcMar/>
          </w:tcPr>
          <w:p w:rsidRPr="004E5628" w:rsidR="006F56C3" w:rsidP="00EE2613" w:rsidRDefault="00A536B1" w14:paraId="58DF5C1C" w14:textId="245D0DAB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324E1174" w:rsidR="00A536B1">
              <w:rPr>
                <w:b w:val="1"/>
                <w:bCs w:val="1"/>
                <w:sz w:val="28"/>
                <w:szCs w:val="28"/>
              </w:rPr>
              <w:t xml:space="preserve">Suncorp </w:t>
            </w:r>
            <w:r w:rsidRPr="324E1174" w:rsidR="00A536B1">
              <w:rPr>
                <w:b w:val="1"/>
                <w:bCs w:val="1"/>
                <w:sz w:val="28"/>
                <w:szCs w:val="28"/>
              </w:rPr>
              <w:t>assisting</w:t>
            </w:r>
            <w:r w:rsidRPr="324E1174" w:rsidR="554BA21F">
              <w:rPr>
                <w:b w:val="1"/>
                <w:bCs w:val="1"/>
                <w:sz w:val="28"/>
                <w:szCs w:val="28"/>
              </w:rPr>
              <w:t xml:space="preserve"> customers</w:t>
            </w:r>
            <w:r w:rsidRPr="324E1174" w:rsidR="00A536B1">
              <w:rPr>
                <w:b w:val="1"/>
                <w:bCs w:val="1"/>
                <w:sz w:val="28"/>
                <w:szCs w:val="28"/>
              </w:rPr>
              <w:t xml:space="preserve"> following </w:t>
            </w:r>
            <w:r w:rsidRPr="324E1174" w:rsidR="5CFF24C4">
              <w:rPr>
                <w:b w:val="1"/>
                <w:bCs w:val="1"/>
                <w:sz w:val="28"/>
                <w:szCs w:val="28"/>
              </w:rPr>
              <w:t>severe weather</w:t>
            </w:r>
            <w:r w:rsidRPr="324E1174" w:rsidR="554BA21F">
              <w:rPr>
                <w:b w:val="1"/>
                <w:bCs w:val="1"/>
                <w:sz w:val="28"/>
                <w:szCs w:val="28"/>
              </w:rPr>
              <w:t xml:space="preserve"> in </w:t>
            </w:r>
            <w:r w:rsidRPr="324E1174" w:rsidR="00682E2E">
              <w:rPr>
                <w:b w:val="1"/>
                <w:bCs w:val="1"/>
                <w:sz w:val="28"/>
                <w:szCs w:val="28"/>
              </w:rPr>
              <w:t>s</w:t>
            </w:r>
            <w:r w:rsidRPr="324E1174" w:rsidR="554BA21F">
              <w:rPr>
                <w:b w:val="1"/>
                <w:bCs w:val="1"/>
                <w:sz w:val="28"/>
                <w:szCs w:val="28"/>
              </w:rPr>
              <w:t>outh</w:t>
            </w:r>
            <w:r w:rsidRPr="324E1174" w:rsidR="005420FF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324E1174" w:rsidR="00682E2E">
              <w:rPr>
                <w:b w:val="1"/>
                <w:bCs w:val="1"/>
                <w:sz w:val="28"/>
                <w:szCs w:val="28"/>
              </w:rPr>
              <w:t>e</w:t>
            </w:r>
            <w:r w:rsidRPr="324E1174" w:rsidR="005420FF">
              <w:rPr>
                <w:b w:val="1"/>
                <w:bCs w:val="1"/>
                <w:sz w:val="28"/>
                <w:szCs w:val="28"/>
              </w:rPr>
              <w:t>ast</w:t>
            </w:r>
            <w:r>
              <w:br/>
            </w:r>
          </w:p>
        </w:tc>
      </w:tr>
    </w:tbl>
    <w:p w:rsidRPr="004E5628" w:rsidR="00905312" w:rsidP="007E1629" w:rsidRDefault="00905312" w14:paraId="353533D4" w14:textId="77777777">
      <w:pPr>
        <w:rPr>
          <w:b/>
          <w:bCs/>
        </w:rPr>
      </w:pPr>
    </w:p>
    <w:p w:rsidR="004B0A1B" w:rsidP="007E1629" w:rsidRDefault="004B0A1B" w14:paraId="3AAD6C0B" w14:textId="4DA4EF8F">
      <w:r w:rsidR="004B0A1B">
        <w:rPr/>
        <w:t>Suncorp</w:t>
      </w:r>
      <w:r w:rsidR="00A536B1">
        <w:rPr/>
        <w:t xml:space="preserve"> Group</w:t>
      </w:r>
      <w:r w:rsidR="65E04BC9">
        <w:rPr/>
        <w:t xml:space="preserve"> </w:t>
      </w:r>
      <w:r w:rsidR="00A536B1">
        <w:rPr/>
        <w:t xml:space="preserve">is </w:t>
      </w:r>
      <w:r w:rsidR="00A536B1">
        <w:rPr/>
        <w:t>assisting</w:t>
      </w:r>
      <w:r w:rsidR="00A536B1">
        <w:rPr/>
        <w:t xml:space="preserve"> customers following a series of destructive storms </w:t>
      </w:r>
      <w:r w:rsidR="403E0ABE">
        <w:rPr/>
        <w:t xml:space="preserve">and flooding </w:t>
      </w:r>
      <w:r w:rsidR="00A536B1">
        <w:rPr/>
        <w:t xml:space="preserve">that lashed </w:t>
      </w:r>
      <w:r w:rsidR="2417F3FB">
        <w:rPr/>
        <w:t>Victoria and Tasmania</w:t>
      </w:r>
      <w:r w:rsidR="00A536B1">
        <w:rPr/>
        <w:t xml:space="preserve"> over </w:t>
      </w:r>
      <w:r w:rsidR="001F422F">
        <w:rPr/>
        <w:t>recent days</w:t>
      </w:r>
      <w:r w:rsidR="59C15814">
        <w:rPr/>
        <w:t>,</w:t>
      </w:r>
      <w:r w:rsidR="00A536B1">
        <w:rPr/>
        <w:t xml:space="preserve"> urg</w:t>
      </w:r>
      <w:r w:rsidR="183B342A">
        <w:rPr/>
        <w:t>ing</w:t>
      </w:r>
      <w:r w:rsidR="00A536B1">
        <w:rPr/>
        <w:t xml:space="preserve"> </w:t>
      </w:r>
      <w:r w:rsidR="008E2544">
        <w:rPr/>
        <w:t xml:space="preserve">customers to listen to emergency services </w:t>
      </w:r>
      <w:r w:rsidR="00A536B1">
        <w:rPr/>
        <w:t>with more storms forecast.</w:t>
      </w:r>
    </w:p>
    <w:p w:rsidR="00A536B1" w:rsidP="007E1629" w:rsidRDefault="00A536B1" w14:paraId="56D7A5AB" w14:textId="29FB742E"/>
    <w:p w:rsidR="00A536B1" w:rsidP="3EEF5081" w:rsidRDefault="00A536B1" w14:paraId="266B7C04" w14:textId="7D303B78">
      <w:r w:rsidR="00A536B1">
        <w:rPr/>
        <w:t>Suncorp’s Executive General Manager of Home Claims Customers, Alli Smith said from 2</w:t>
      </w:r>
      <w:r w:rsidR="77141923">
        <w:rPr/>
        <w:t>9</w:t>
      </w:r>
      <w:r w:rsidR="00A536B1">
        <w:rPr/>
        <w:t xml:space="preserve"> </w:t>
      </w:r>
      <w:r w:rsidR="7B9F02FA">
        <w:rPr/>
        <w:t>August to 3 September</w:t>
      </w:r>
      <w:r w:rsidR="00A536B1">
        <w:rPr/>
        <w:t xml:space="preserve"> </w:t>
      </w:r>
      <w:r w:rsidR="00A536B1">
        <w:rPr/>
        <w:t>more than</w:t>
      </w:r>
      <w:r w:rsidR="267B8703">
        <w:rPr/>
        <w:t xml:space="preserve"> </w:t>
      </w:r>
      <w:r w:rsidR="1AE11F7F">
        <w:rPr/>
        <w:t>1400</w:t>
      </w:r>
      <w:r w:rsidR="00A536B1">
        <w:rPr/>
        <w:t xml:space="preserve"> </w:t>
      </w:r>
      <w:r w:rsidR="008E15B8">
        <w:rPr/>
        <w:t xml:space="preserve">home and </w:t>
      </w:r>
      <w:r w:rsidR="701A9074">
        <w:rPr/>
        <w:t>170</w:t>
      </w:r>
      <w:r w:rsidR="7568FC5D">
        <w:rPr/>
        <w:t xml:space="preserve"> </w:t>
      </w:r>
      <w:r w:rsidR="008E15B8">
        <w:rPr/>
        <w:t>m</w:t>
      </w:r>
      <w:r w:rsidR="008E15B8">
        <w:rPr/>
        <w:t xml:space="preserve">otor </w:t>
      </w:r>
      <w:r w:rsidR="00A536B1">
        <w:rPr/>
        <w:t xml:space="preserve">claims </w:t>
      </w:r>
      <w:r w:rsidR="00455CE6">
        <w:rPr/>
        <w:t xml:space="preserve">have </w:t>
      </w:r>
      <w:r w:rsidR="00455CE6">
        <w:rPr/>
        <w:t>been</w:t>
      </w:r>
      <w:r w:rsidR="00A536B1">
        <w:rPr/>
        <w:t xml:space="preserve"> lodged across </w:t>
      </w:r>
      <w:r w:rsidR="00455CE6">
        <w:rPr/>
        <w:t>both states</w:t>
      </w:r>
      <w:r w:rsidR="00960DF8">
        <w:rPr/>
        <w:t>.</w:t>
      </w:r>
    </w:p>
    <w:p w:rsidR="00301E68" w:rsidP="007E1629" w:rsidRDefault="00301E68" w14:paraId="18252E40" w14:textId="656C15A1"/>
    <w:p w:rsidR="009D55A0" w:rsidP="007E1629" w:rsidRDefault="00A536B1" w14:paraId="3193DBC7" w14:textId="2122080A">
      <w:r w:rsidR="00A536B1">
        <w:rPr/>
        <w:t>“The</w:t>
      </w:r>
      <w:r w:rsidR="00B45DEA">
        <w:rPr/>
        <w:t xml:space="preserve"> </w:t>
      </w:r>
      <w:r w:rsidR="00A536B1">
        <w:rPr/>
        <w:t>storms</w:t>
      </w:r>
      <w:r w:rsidR="00781333">
        <w:rPr/>
        <w:t xml:space="preserve"> across </w:t>
      </w:r>
      <w:r w:rsidR="00E56436">
        <w:rPr/>
        <w:t>south</w:t>
      </w:r>
      <w:r w:rsidR="26ABCD9D">
        <w:rPr/>
        <w:t>-</w:t>
      </w:r>
      <w:r w:rsidR="00E56436">
        <w:rPr/>
        <w:t>eastern Australia</w:t>
      </w:r>
      <w:r w:rsidR="00A536B1">
        <w:rPr/>
        <w:t xml:space="preserve"> </w:t>
      </w:r>
      <w:r w:rsidR="00B45DEA">
        <w:rPr/>
        <w:t>resulted in</w:t>
      </w:r>
      <w:r w:rsidR="00B45DEA">
        <w:rPr/>
        <w:t xml:space="preserve"> </w:t>
      </w:r>
      <w:r w:rsidR="00A536B1">
        <w:rPr/>
        <w:t>destructive</w:t>
      </w:r>
      <w:r w:rsidR="00E56436">
        <w:rPr/>
        <w:t>,</w:t>
      </w:r>
      <w:r w:rsidR="00A536B1">
        <w:rPr/>
        <w:t xml:space="preserve"> </w:t>
      </w:r>
      <w:r w:rsidR="2FE799B7">
        <w:rPr/>
        <w:t>high</w:t>
      </w:r>
      <w:r w:rsidR="007B1F95">
        <w:rPr/>
        <w:t>-speed</w:t>
      </w:r>
      <w:r w:rsidR="00A536B1">
        <w:rPr/>
        <w:t xml:space="preserve"> winds</w:t>
      </w:r>
      <w:r w:rsidR="00FF5A11">
        <w:rPr/>
        <w:t>, hail</w:t>
      </w:r>
      <w:r w:rsidR="001C54D3">
        <w:rPr/>
        <w:t>,</w:t>
      </w:r>
      <w:r w:rsidR="00FF5A11">
        <w:rPr/>
        <w:t xml:space="preserve"> heavy rainfall</w:t>
      </w:r>
      <w:r w:rsidR="001C54D3">
        <w:rPr/>
        <w:t xml:space="preserve"> and </w:t>
      </w:r>
      <w:r w:rsidR="003B2C28">
        <w:rPr/>
        <w:t xml:space="preserve">some </w:t>
      </w:r>
      <w:r w:rsidR="001C54D3">
        <w:rPr/>
        <w:t>flooding</w:t>
      </w:r>
      <w:r w:rsidR="00E56436">
        <w:rPr/>
        <w:t xml:space="preserve">, </w:t>
      </w:r>
      <w:r w:rsidR="00FF5A11">
        <w:rPr/>
        <w:t>causing</w:t>
      </w:r>
      <w:r w:rsidR="00A536B1">
        <w:rPr/>
        <w:t xml:space="preserve"> </w:t>
      </w:r>
      <w:r w:rsidR="00A536B1">
        <w:rPr/>
        <w:t>damage</w:t>
      </w:r>
      <w:r w:rsidR="008E644F">
        <w:rPr/>
        <w:t xml:space="preserve"> to</w:t>
      </w:r>
      <w:r w:rsidR="00455CE6">
        <w:rPr/>
        <w:t xml:space="preserve"> </w:t>
      </w:r>
      <w:r w:rsidR="008E644F">
        <w:rPr/>
        <w:t>homes</w:t>
      </w:r>
      <w:r w:rsidR="00455CE6">
        <w:rPr/>
        <w:t>, motor</w:t>
      </w:r>
      <w:r w:rsidR="008E644F">
        <w:rPr/>
        <w:t xml:space="preserve"> and property</w:t>
      </w:r>
      <w:r w:rsidR="00A536B1">
        <w:rPr/>
        <w:t xml:space="preserve">,” </w:t>
      </w:r>
      <w:r w:rsidR="00FB5E1F">
        <w:rPr/>
        <w:t>Mrs Smith</w:t>
      </w:r>
      <w:r w:rsidR="00A536B1">
        <w:rPr/>
        <w:t xml:space="preserve"> said.</w:t>
      </w:r>
    </w:p>
    <w:p w:rsidR="00A536B1" w:rsidP="007E1629" w:rsidRDefault="00A536B1" w14:paraId="5799EE1E" w14:noSpellErr="1" w14:textId="152C3FB0">
      <w:r w:rsidR="3889EEC0">
        <w:rPr/>
        <w:t xml:space="preserve"> </w:t>
      </w:r>
    </w:p>
    <w:p w:rsidR="0021638C" w:rsidP="007E1629" w:rsidRDefault="00A536B1" w14:paraId="2C27C3E2" w14:textId="55599BC3">
      <w:pPr>
        <w:rPr/>
      </w:pPr>
      <w:r w:rsidR="00A536B1">
        <w:rPr/>
        <w:t>“</w:t>
      </w:r>
      <w:r w:rsidR="7A7190CF">
        <w:rPr/>
        <w:t>Areas around Melbourne in Victoria saw the brunt of the</w:t>
      </w:r>
      <w:r w:rsidR="00A536B1">
        <w:rPr/>
        <w:t xml:space="preserve"> </w:t>
      </w:r>
      <w:r w:rsidR="00A536B1">
        <w:rPr/>
        <w:t>impact</w:t>
      </w:r>
      <w:r w:rsidR="46B0D598">
        <w:rPr/>
        <w:t>, while in</w:t>
      </w:r>
      <w:r w:rsidR="009D46A1">
        <w:rPr/>
        <w:t xml:space="preserve"> Tasmania</w:t>
      </w:r>
      <w:r w:rsidR="0021638C">
        <w:rPr/>
        <w:t>’s north</w:t>
      </w:r>
      <w:r w:rsidR="009D46A1">
        <w:rPr/>
        <w:t xml:space="preserve">, </w:t>
      </w:r>
      <w:r w:rsidR="17A74659">
        <w:rPr/>
        <w:t xml:space="preserve">Launceston and Devonport </w:t>
      </w:r>
      <w:r w:rsidR="329206FF">
        <w:rPr/>
        <w:t>were significantly impacted</w:t>
      </w:r>
      <w:r w:rsidR="00455CE6">
        <w:rPr/>
        <w:t xml:space="preserve">, with power outages </w:t>
      </w:r>
      <w:r w:rsidR="128EBBF7">
        <w:rPr/>
        <w:t xml:space="preserve">causing disruption </w:t>
      </w:r>
      <w:r w:rsidR="00455CE6">
        <w:rPr/>
        <w:t xml:space="preserve">across </w:t>
      </w:r>
      <w:r w:rsidR="06E42206">
        <w:rPr/>
        <w:t>both</w:t>
      </w:r>
      <w:r w:rsidR="00455CE6">
        <w:rPr/>
        <w:t xml:space="preserve"> </w:t>
      </w:r>
      <w:r w:rsidR="3A07F0AF">
        <w:rPr/>
        <w:t>states</w:t>
      </w:r>
      <w:r w:rsidR="00455CE6">
        <w:rPr/>
        <w:t>.</w:t>
      </w:r>
    </w:p>
    <w:p w:rsidR="008938A6" w:rsidP="007E1629" w:rsidRDefault="008938A6" w14:paraId="0C666837" w14:textId="77777777">
      <w:pPr/>
    </w:p>
    <w:p w:rsidR="008938A6" w:rsidRDefault="008938A6" w14:paraId="7F1896DB" w14:textId="4275F015">
      <w:r w:rsidR="008938A6">
        <w:rPr/>
        <w:t>“We are</w:t>
      </w:r>
      <w:r w:rsidR="00422BE8">
        <w:rPr/>
        <w:t xml:space="preserve"> </w:t>
      </w:r>
      <w:r w:rsidR="129F3369">
        <w:rPr/>
        <w:t xml:space="preserve">closely </w:t>
      </w:r>
      <w:r w:rsidR="00422BE8">
        <w:rPr/>
        <w:t>monitoring th</w:t>
      </w:r>
      <w:r w:rsidR="00D43F99">
        <w:rPr/>
        <w:t xml:space="preserve">e </w:t>
      </w:r>
      <w:r w:rsidR="00422BE8">
        <w:rPr/>
        <w:t>weather system</w:t>
      </w:r>
      <w:r w:rsidR="00D43F99">
        <w:rPr/>
        <w:t xml:space="preserve"> as it continues across </w:t>
      </w:r>
      <w:r w:rsidR="009F1E41">
        <w:rPr/>
        <w:t>southern Aus</w:t>
      </w:r>
      <w:r w:rsidR="009F1E41">
        <w:rPr/>
        <w:t>tralia</w:t>
      </w:r>
      <w:r w:rsidR="4FB41060">
        <w:rPr/>
        <w:t xml:space="preserve"> today,</w:t>
      </w:r>
      <w:r w:rsidR="008938A6">
        <w:rPr/>
        <w:t xml:space="preserve"> </w:t>
      </w:r>
      <w:r w:rsidR="12A049EE">
        <w:rPr/>
        <w:t xml:space="preserve">assisting impacted customers and </w:t>
      </w:r>
      <w:r w:rsidR="009F1E41">
        <w:rPr/>
        <w:t xml:space="preserve">working </w:t>
      </w:r>
      <w:r w:rsidR="4F8C22EE">
        <w:rPr/>
        <w:t xml:space="preserve">closely </w:t>
      </w:r>
      <w:r w:rsidR="009F1E41">
        <w:rPr/>
        <w:t>with</w:t>
      </w:r>
      <w:r w:rsidR="008938A6">
        <w:rPr/>
        <w:t xml:space="preserve"> emergency ser</w:t>
      </w:r>
      <w:r w:rsidR="008938A6">
        <w:rPr/>
        <w:t>vices</w:t>
      </w:r>
      <w:r w:rsidR="00422BE8">
        <w:rPr/>
        <w:t>.”</w:t>
      </w:r>
    </w:p>
    <w:p w:rsidR="324E1174" w:rsidRDefault="324E1174" w14:paraId="56975BEC" w14:textId="5322FDF0"/>
    <w:p w:rsidR="7786AF4F" w:rsidRDefault="7786AF4F" w14:paraId="739202F8" w14:textId="76CD90D5">
      <w:r w:rsidR="7786AF4F">
        <w:rPr/>
        <w:t xml:space="preserve">Emergency cash payments and </w:t>
      </w:r>
      <w:r w:rsidR="34E46B7B">
        <w:rPr/>
        <w:t xml:space="preserve">proactive </w:t>
      </w:r>
      <w:r w:rsidR="7786AF4F">
        <w:rPr/>
        <w:t>claims support for customers</w:t>
      </w:r>
      <w:r w:rsidR="69C48AB6">
        <w:rPr/>
        <w:t xml:space="preserve"> in need</w:t>
      </w:r>
      <w:r w:rsidR="7786AF4F">
        <w:rPr/>
        <w:t xml:space="preserve"> </w:t>
      </w:r>
      <w:r w:rsidR="7786AF4F">
        <w:rPr/>
        <w:t>has been underway since yesterday, with</w:t>
      </w:r>
      <w:r w:rsidR="5123D4CE">
        <w:rPr/>
        <w:t xml:space="preserve"> claims teams preparing to deploy to </w:t>
      </w:r>
      <w:r w:rsidR="5123D4CE">
        <w:rPr/>
        <w:t>impacted</w:t>
      </w:r>
      <w:r w:rsidR="5123D4CE">
        <w:rPr/>
        <w:t xml:space="preserve"> regions as soon as it is safe to do so.</w:t>
      </w:r>
    </w:p>
    <w:p w:rsidR="004D0C99" w:rsidP="007E1629" w:rsidRDefault="004D0C99" w14:paraId="345E1887" w14:textId="18DFD188"/>
    <w:p w:rsidR="00FB5E1F" w:rsidP="00DB6C14" w:rsidRDefault="004D0C99" w14:paraId="4003A148" w14:textId="2A45C6AF">
      <w:r w:rsidR="004D0C99">
        <w:rPr/>
        <w:t>M</w:t>
      </w:r>
      <w:r w:rsidR="00FF5A11">
        <w:rPr/>
        <w:t>rs S</w:t>
      </w:r>
      <w:r w:rsidR="00FF5A11">
        <w:rPr/>
        <w:t>mith</w:t>
      </w:r>
      <w:r w:rsidR="004D0C99">
        <w:rPr/>
        <w:t xml:space="preserve"> said </w:t>
      </w:r>
      <w:r w:rsidR="004E7991">
        <w:rPr/>
        <w:t xml:space="preserve">the quickest and easiest way for </w:t>
      </w:r>
      <w:r w:rsidR="00455CE6">
        <w:rPr/>
        <w:t xml:space="preserve">customers </w:t>
      </w:r>
      <w:r w:rsidR="004E7991">
        <w:rPr/>
        <w:t xml:space="preserve">to lodge a claim was online </w:t>
      </w:r>
      <w:r w:rsidR="007D31CB">
        <w:rPr/>
        <w:t xml:space="preserve">for any </w:t>
      </w:r>
      <w:r w:rsidR="003A4308">
        <w:rPr/>
        <w:t xml:space="preserve">of </w:t>
      </w:r>
      <w:r w:rsidR="3F9AE869">
        <w:rPr/>
        <w:t xml:space="preserve">Suncorp’s </w:t>
      </w:r>
      <w:r w:rsidR="003A4308">
        <w:rPr/>
        <w:t xml:space="preserve">brands including </w:t>
      </w:r>
      <w:r w:rsidR="00606F2B">
        <w:rPr/>
        <w:t>AAMI, Apia</w:t>
      </w:r>
      <w:r w:rsidR="5E7FD97E">
        <w:rPr/>
        <w:t>, Terri Scheer</w:t>
      </w:r>
      <w:r w:rsidR="00606F2B">
        <w:rPr/>
        <w:t xml:space="preserve"> and </w:t>
      </w:r>
      <w:r w:rsidR="00606F2B">
        <w:rPr/>
        <w:t>Shannons</w:t>
      </w:r>
      <w:r w:rsidR="00606F2B">
        <w:rPr/>
        <w:t xml:space="preserve">. </w:t>
      </w:r>
    </w:p>
    <w:p w:rsidR="00FB5E1F" w:rsidP="00DB6C14" w:rsidRDefault="00FB5E1F" w14:paraId="04782AE6" w14:textId="77777777"/>
    <w:p w:rsidR="00DB6C14" w:rsidP="00DB6C14" w:rsidRDefault="00BD5B7B" w14:paraId="7C752E3C" w14:textId="3B53B78B">
      <w:r w:rsidR="00BD5B7B">
        <w:rPr/>
        <w:t>“</w:t>
      </w:r>
      <w:r w:rsidR="00455CE6">
        <w:rPr/>
        <w:t>We</w:t>
      </w:r>
      <w:r w:rsidR="00455CE6">
        <w:rPr/>
        <w:t xml:space="preserve"> encourage impacted customers to lodge a claim as soon as possible - </w:t>
      </w:r>
      <w:r w:rsidR="00455CE6">
        <w:rPr/>
        <w:t>they</w:t>
      </w:r>
      <w:r w:rsidR="00606F2B">
        <w:rPr/>
        <w:t xml:space="preserve"> </w:t>
      </w:r>
      <w:r w:rsidR="00606F2B">
        <w:rPr/>
        <w:t>don’t</w:t>
      </w:r>
      <w:r w:rsidR="00606F2B">
        <w:rPr/>
        <w:t xml:space="preserve"> need to be at home or have a copy of </w:t>
      </w:r>
      <w:r w:rsidR="00455CE6">
        <w:rPr/>
        <w:t>their</w:t>
      </w:r>
      <w:r w:rsidR="00606F2B">
        <w:rPr/>
        <w:t xml:space="preserve"> policy to </w:t>
      </w:r>
      <w:r w:rsidR="00455CE6">
        <w:rPr/>
        <w:t>get the</w:t>
      </w:r>
      <w:r w:rsidR="00606F2B">
        <w:rPr/>
        <w:t xml:space="preserve"> claim </w:t>
      </w:r>
      <w:r w:rsidR="00455CE6">
        <w:rPr/>
        <w:t>process started</w:t>
      </w:r>
      <w:r w:rsidR="00606F2B">
        <w:rPr/>
        <w:t xml:space="preserve">. The sooner </w:t>
      </w:r>
      <w:r w:rsidR="00455CE6">
        <w:rPr/>
        <w:t>the customer can</w:t>
      </w:r>
      <w:r w:rsidR="00455CE6">
        <w:rPr/>
        <w:t xml:space="preserve"> </w:t>
      </w:r>
      <w:r w:rsidR="00606F2B">
        <w:rPr/>
        <w:t>contact us, the sooner we can start the recovery process</w:t>
      </w:r>
      <w:r w:rsidR="00BD5B7B">
        <w:rPr/>
        <w:t xml:space="preserve">,” </w:t>
      </w:r>
      <w:r w:rsidR="00455CE6">
        <w:rPr/>
        <w:t>she</w:t>
      </w:r>
      <w:r w:rsidR="00BD5B7B">
        <w:rPr/>
        <w:t xml:space="preserve"> said.</w:t>
      </w:r>
    </w:p>
    <w:p w:rsidR="004E7991" w:rsidP="00DB6C14" w:rsidRDefault="004E7991" w14:paraId="3E707F12" w14:textId="7CC79B25"/>
    <w:p w:rsidR="00D61D43" w:rsidP="00DB6C14" w:rsidRDefault="00D61D43" w14:paraId="22568DB0" w14:textId="3B57793C">
      <w:r w:rsidR="00455CE6">
        <w:rPr/>
        <w:t>Mrs Smith</w:t>
      </w:r>
      <w:r w:rsidR="00455CE6">
        <w:rPr/>
        <w:t xml:space="preserve"> urged those </w:t>
      </w:r>
      <w:r w:rsidR="00455CE6">
        <w:rPr/>
        <w:t>impacted</w:t>
      </w:r>
      <w:r w:rsidR="00455CE6">
        <w:rPr/>
        <w:t xml:space="preserve"> to follow the advice of emergency services</w:t>
      </w:r>
      <w:r w:rsidR="004E7991">
        <w:rPr/>
        <w:t xml:space="preserve"> and to </w:t>
      </w:r>
      <w:r w:rsidR="006A5C9E">
        <w:rPr/>
        <w:t xml:space="preserve">be </w:t>
      </w:r>
      <w:r w:rsidR="00E5761F">
        <w:rPr/>
        <w:t>prepared</w:t>
      </w:r>
      <w:r w:rsidR="00910357">
        <w:rPr/>
        <w:t xml:space="preserve"> </w:t>
      </w:r>
      <w:r w:rsidR="00455CE6">
        <w:rPr/>
        <w:t xml:space="preserve">as further storms </w:t>
      </w:r>
      <w:r w:rsidR="00910357">
        <w:rPr/>
        <w:t xml:space="preserve">were </w:t>
      </w:r>
      <w:r w:rsidR="00455CE6">
        <w:rPr/>
        <w:t>predicted</w:t>
      </w:r>
      <w:r w:rsidR="103AFE1D">
        <w:rPr/>
        <w:t xml:space="preserve"> in New South Wales, Victoria, South </w:t>
      </w:r>
      <w:r w:rsidR="103AFE1D">
        <w:rPr/>
        <w:t>Australia</w:t>
      </w:r>
      <w:r w:rsidR="103AFE1D">
        <w:rPr/>
        <w:t xml:space="preserve"> and Western Australia</w:t>
      </w:r>
      <w:r w:rsidR="00455CE6">
        <w:rPr/>
        <w:t>.</w:t>
      </w:r>
    </w:p>
    <w:p w:rsidR="324E1174" w:rsidRDefault="324E1174" w14:paraId="2DCDB193" w14:textId="51A74166"/>
    <w:p w:rsidR="00D61D43" w:rsidP="00DB6C14" w:rsidRDefault="00D61D43" w14:paraId="590DD80D" w14:textId="2E1A90EB">
      <w:r w:rsidR="00D61D43">
        <w:rPr/>
        <w:t xml:space="preserve">“The most important thing is for people to </w:t>
      </w:r>
      <w:r w:rsidR="00455CE6">
        <w:rPr/>
        <w:t>stay</w:t>
      </w:r>
      <w:r w:rsidR="00D61D43">
        <w:rPr/>
        <w:t xml:space="preserve"> safe</w:t>
      </w:r>
      <w:r w:rsidR="00D61D43">
        <w:rPr/>
        <w:t xml:space="preserve"> and follow </w:t>
      </w:r>
      <w:r w:rsidR="00F22044">
        <w:rPr/>
        <w:t>the warnings</w:t>
      </w:r>
      <w:r w:rsidR="575654E7">
        <w:rPr/>
        <w:t xml:space="preserve"> of emergency services</w:t>
      </w:r>
      <w:r w:rsidR="00C93B14">
        <w:rPr/>
        <w:t xml:space="preserve">,” </w:t>
      </w:r>
      <w:r w:rsidR="00BD5B7B">
        <w:rPr/>
        <w:t>she</w:t>
      </w:r>
      <w:r w:rsidR="00C93B14">
        <w:rPr/>
        <w:t xml:space="preserve"> said.</w:t>
      </w:r>
    </w:p>
    <w:p w:rsidR="00E5761F" w:rsidP="00DB6C14" w:rsidRDefault="00E5761F" w14:paraId="5170DD7D" w14:textId="71EDE7B0"/>
    <w:p w:rsidR="00E5761F" w:rsidP="00E5761F" w:rsidRDefault="00E5761F" w14:paraId="69FF6311" w14:textId="2B4D7381">
      <w:r w:rsidR="00E5761F">
        <w:rPr/>
        <w:t>“</w:t>
      </w:r>
      <w:r w:rsidR="00AB43DA">
        <w:rPr/>
        <w:t>If it is safe to do so, c</w:t>
      </w:r>
      <w:r w:rsidR="00E5761F">
        <w:rPr/>
        <w:t xml:space="preserve">lear your gutters and downpipes, and make sure any fallen debris is cleared in your </w:t>
      </w:r>
      <w:r w:rsidR="00306117">
        <w:rPr/>
        <w:t>back</w:t>
      </w:r>
      <w:r w:rsidR="00E5761F">
        <w:rPr/>
        <w:t>yard</w:t>
      </w:r>
      <w:r w:rsidR="00C93B14">
        <w:rPr/>
        <w:t>.</w:t>
      </w:r>
      <w:r w:rsidR="00682E2E">
        <w:rPr/>
        <w:t xml:space="preserve"> </w:t>
      </w:r>
      <w:r w:rsidR="00E5761F">
        <w:rPr/>
        <w:t xml:space="preserve">Make sure your roof has no damaged or loose </w:t>
      </w:r>
      <w:r w:rsidR="00AB43DA">
        <w:rPr/>
        <w:t>tiles or</w:t>
      </w:r>
      <w:r w:rsidR="00E5761F">
        <w:rPr/>
        <w:t xml:space="preserve"> raised corners of corrugated sheets.</w:t>
      </w:r>
    </w:p>
    <w:p w:rsidRPr="00E5761F" w:rsidR="00E5761F" w:rsidP="00E5761F" w:rsidRDefault="00E5761F" w14:paraId="50572A26" w14:textId="77777777"/>
    <w:p w:rsidR="00FF5A11" w:rsidP="00DB6C14" w:rsidRDefault="00E5761F" w14:paraId="4859BB07" w14:textId="0C0022D8">
      <w:r>
        <w:t>“As the storm approaches, secure any outdoor items, such as furniture and pot plants, or take them inside if possible.”</w:t>
      </w:r>
    </w:p>
    <w:p w:rsidR="004170A2" w:rsidP="001E1008" w:rsidRDefault="004170A2" w14:paraId="76D91546" w14:textId="77777777">
      <w:pPr>
        <w:pStyle w:val="suncorpbullettext0"/>
        <w:spacing w:before="60" w:beforeAutospacing="0" w:after="60" w:afterAutospacing="0" w:line="260" w:lineRule="atLeast"/>
        <w:rPr>
          <w:rFonts w:ascii="Arial" w:hAnsi="Arial" w:cs="Arial"/>
          <w:sz w:val="20"/>
          <w:szCs w:val="20"/>
        </w:rPr>
      </w:pPr>
    </w:p>
    <w:p w:rsidR="00247E0B" w:rsidP="001E1008" w:rsidRDefault="004170A2" w14:paraId="25C4D261" w14:textId="5BA227AE">
      <w:pPr>
        <w:pStyle w:val="suncorpbullettext0"/>
        <w:spacing w:before="60" w:beforeAutospacing="0" w:after="60" w:afterAutospacing="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ENDS</w:t>
      </w:r>
    </w:p>
    <w:p w:rsidR="004170A2" w:rsidP="001E1008" w:rsidRDefault="004170A2" w14:paraId="3D889506" w14:textId="77777777">
      <w:pPr>
        <w:pStyle w:val="suncorpbullettext0"/>
        <w:spacing w:before="60" w:beforeAutospacing="0" w:after="60" w:afterAutospacing="0" w:line="260" w:lineRule="atLeast"/>
        <w:rPr>
          <w:rFonts w:ascii="Arial" w:hAnsi="Arial" w:cs="Arial"/>
          <w:sz w:val="20"/>
          <w:szCs w:val="20"/>
        </w:rPr>
      </w:pPr>
    </w:p>
    <w:p w:rsidRPr="007E1629" w:rsidR="001D50F3" w:rsidP="007E1629" w:rsidRDefault="00B57C1B" w14:paraId="68B4A4DB" w14:textId="37601819">
      <w:r w:rsidRPr="324E1174" w:rsidR="00B57C1B">
        <w:rPr>
          <w:b w:val="1"/>
          <w:bCs w:val="1"/>
        </w:rPr>
        <w:t>Media contact</w:t>
      </w:r>
      <w:r w:rsidR="00B57C1B">
        <w:rPr/>
        <w:t xml:space="preserve">: </w:t>
      </w:r>
      <w:r w:rsidR="07B4777B">
        <w:rPr/>
        <w:t>Kate Davies, 0408 519 136</w:t>
      </w:r>
      <w:r w:rsidR="11DCBDF1">
        <w:rPr/>
        <w:t xml:space="preserve">; </w:t>
      </w:r>
      <w:r w:rsidR="00B57C1B">
        <w:rPr/>
        <w:t>media@suncorp.com.au</w:t>
      </w:r>
    </w:p>
    <w:sectPr w:rsidRPr="007E1629" w:rsidR="001D50F3" w:rsidSect="009159AA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737" w:right="964" w:bottom="1134" w:left="964" w:header="624" w:footer="113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02DF" w:rsidP="00CE0040" w:rsidRDefault="006802DF" w14:paraId="7913132A" w14:textId="77777777">
      <w:r>
        <w:separator/>
      </w:r>
    </w:p>
  </w:endnote>
  <w:endnote w:type="continuationSeparator" w:id="0">
    <w:p w:rsidR="006802DF" w:rsidP="00CE0040" w:rsidRDefault="006802DF" w14:paraId="21C1F957" w14:textId="77777777">
      <w:r>
        <w:continuationSeparator/>
      </w:r>
    </w:p>
  </w:endnote>
  <w:endnote w:type="continuationNotice" w:id="1">
    <w:p w:rsidR="006802DF" w:rsidRDefault="006802DF" w14:paraId="46A3F2B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997683689"/>
      <w:docPartObj>
        <w:docPartGallery w:val="Page Numbers (Bottom of Page)"/>
        <w:docPartUnique/>
      </w:docPartObj>
      <w:rPr>
        <w:color w:val="auto"/>
        <w:sz w:val="20"/>
        <w:szCs w:val="20"/>
      </w:rPr>
    </w:sdtPr>
    <w:sdtEndPr>
      <w:rPr>
        <w:noProof/>
        <w:color w:val="auto"/>
        <w:sz w:val="20"/>
        <w:szCs w:val="20"/>
      </w:rPr>
    </w:sdtEndPr>
    <w:sdtContent>
      <w:p w:rsidR="001B342B" w:rsidP="00905312" w:rsidRDefault="001B342B" w14:paraId="10AAC9E2" w14:textId="77777777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26"/>
          <w:gridCol w:w="7654"/>
          <w:gridCol w:w="1898"/>
        </w:tblGrid>
        <w:tr w:rsidRPr="00DC74E8" w:rsidR="00DC74E8" w:rsidTr="009159AA" w14:paraId="0650119E" w14:textId="7777777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val="142"/>
          </w:trPr>
          <w:tc>
            <w:tcPr>
              <w:tcW w:w="9978" w:type="dxa"/>
              <w:gridSpan w:val="3"/>
              <w:tcBorders>
                <w:bottom w:val="single" w:color="FFC000" w:themeColor="accent4" w:sz="4" w:space="0"/>
              </w:tcBorders>
            </w:tcPr>
            <w:p w:rsidRPr="00DC74E8" w:rsidR="00DC74E8" w:rsidP="009159AA" w:rsidRDefault="009159AA" w14:paraId="030F8AE4" w14:textId="77777777">
              <w:pPr>
                <w:tabs>
                  <w:tab w:val="left" w:pos="8730"/>
                </w:tabs>
                <w:autoSpaceDE w:val="0"/>
                <w:autoSpaceDN w:val="0"/>
                <w:adjustRightInd w:val="0"/>
                <w:spacing w:line="240" w:lineRule="auto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ab/>
              </w:r>
            </w:p>
          </w:tc>
        </w:tr>
        <w:tr w:rsidRPr="00DC74E8" w:rsidR="00DC74E8" w:rsidTr="00F00A50" w14:paraId="244D61DD" w14:textId="77777777">
          <w:trPr>
            <w:trHeight w:val="624"/>
          </w:trPr>
          <w:tc>
            <w:tcPr>
              <w:tcW w:w="426" w:type="dxa"/>
              <w:tcBorders>
                <w:top w:val="single" w:color="FFC000" w:themeColor="accent4" w:sz="4" w:space="0"/>
              </w:tcBorders>
              <w:vAlign w:val="center"/>
            </w:tcPr>
            <w:p w:rsidRPr="00DC74E8" w:rsidR="00DC74E8" w:rsidP="00DB204B" w:rsidRDefault="00DC74E8" w14:paraId="48C08423" w14:textId="77777777">
              <w:r w:rsidRPr="00DC74E8">
                <w:fldChar w:fldCharType="begin"/>
              </w:r>
              <w:r w:rsidRPr="00DC74E8">
                <w:instrText xml:space="preserve"> PAGE   \* MERGEFORMAT </w:instrText>
              </w:r>
              <w:r w:rsidRPr="00DC74E8">
                <w:fldChar w:fldCharType="separate"/>
              </w:r>
              <w:r w:rsidR="00634E16">
                <w:rPr>
                  <w:noProof/>
                </w:rPr>
                <w:t>2</w:t>
              </w:r>
              <w:r w:rsidRPr="00DC74E8">
                <w:rPr>
                  <w:noProof/>
                </w:rPr>
                <w:fldChar w:fldCharType="end"/>
              </w:r>
            </w:p>
          </w:tc>
          <w:tc>
            <w:tcPr>
              <w:tcW w:w="7654" w:type="dxa"/>
              <w:tcBorders>
                <w:top w:val="single" w:color="FFC000" w:themeColor="accent4" w:sz="4" w:space="0"/>
              </w:tcBorders>
              <w:vAlign w:val="center"/>
            </w:tcPr>
            <w:p w:rsidRPr="00F00A50" w:rsidR="00DC74E8" w:rsidP="00F00A50" w:rsidRDefault="009159AA" w14:paraId="1C9A03DB" w14:textId="37D63E12">
              <w:pPr>
                <w:spacing w:line="240" w:lineRule="auto"/>
                <w:rPr>
                  <w:color w:val="000000" w:themeColor="text1"/>
                  <w:sz w:val="17"/>
                  <w:szCs w:val="17"/>
                </w:rPr>
              </w:pPr>
              <w:r w:rsidRPr="00F00A50">
                <w:rPr>
                  <w:color w:val="000000" w:themeColor="text1"/>
                  <w:sz w:val="17"/>
                  <w:szCs w:val="17"/>
                </w:rPr>
                <w:t xml:space="preserve">Suncorp Group Ltd - ABN 66 145 290 124 – </w:t>
              </w:r>
              <w:r w:rsidRPr="00F00A50" w:rsidR="00F43021">
                <w:rPr>
                  <w:color w:val="000000" w:themeColor="text1"/>
                  <w:sz w:val="17"/>
                  <w:szCs w:val="17"/>
                </w:rPr>
                <w:t xml:space="preserve">– </w:t>
              </w:r>
              <w:r w:rsidRPr="00BE1C44" w:rsidR="00F43021">
                <w:rPr>
                  <w:color w:val="000000" w:themeColor="text1"/>
                  <w:sz w:val="17"/>
                  <w:szCs w:val="17"/>
                </w:rPr>
                <w:t>Level 23, 80 Ann Street, Brisbane Qld 4000</w:t>
              </w:r>
            </w:p>
          </w:tc>
          <w:tc>
            <w:tcPr>
              <w:tcW w:w="1898" w:type="dxa"/>
              <w:tcBorders>
                <w:top w:val="single" w:color="FFC000" w:themeColor="accent4" w:sz="4" w:space="0"/>
              </w:tcBorders>
              <w:vAlign w:val="center"/>
            </w:tcPr>
            <w:p w:rsidRPr="00DC74E8" w:rsidR="00DC74E8" w:rsidP="00DB204B" w:rsidRDefault="00DC74E8" w14:paraId="5B92A83F" w14:textId="77777777">
              <w:r w:rsidRPr="00DC74E8">
                <w:rPr>
                  <w:noProof/>
                  <w:lang w:eastAsia="en-AU"/>
                </w:rPr>
                <w:drawing>
                  <wp:inline distT="0" distB="0" distL="0" distR="0" wp14:anchorId="00B83EB6" wp14:editId="374A7255">
                    <wp:extent cx="1087200" cy="320400"/>
                    <wp:effectExtent l="0" t="0" r="0" b="381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SuncorpHorizontal_PrimaryRGB_1.4.emf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7200" cy="320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Pr="00616CCB" w:rsidR="00026903" w:rsidP="001B342B" w:rsidRDefault="00624207" w14:paraId="47B0211E" w14:textId="77777777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0"/>
      <w:gridCol w:w="480"/>
    </w:tblGrid>
    <w:tr w:rsidR="00845D42" w:rsidTr="00114B37" w14:paraId="713B50C4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99"/>
      </w:trPr>
      <w:tc>
        <w:tcPr>
          <w:tcW w:w="10120" w:type="dxa"/>
          <w:gridSpan w:val="2"/>
          <w:tcBorders>
            <w:top w:val="single" w:color="FFC000" w:themeColor="accent4" w:sz="4" w:space="0"/>
            <w:bottom w:val="single" w:color="FFFFFF" w:themeColor="background1" w:sz="4" w:space="0"/>
          </w:tcBorders>
        </w:tcPr>
        <w:p w:rsidRPr="0022581D" w:rsidR="00845D42" w:rsidP="001B342B" w:rsidRDefault="00845D42" w14:paraId="268C58E7" w14:textId="77777777">
          <w:pPr>
            <w:pStyle w:val="BodyText"/>
            <w:spacing w:before="0" w:after="0" w:line="240" w:lineRule="auto"/>
            <w:rPr>
              <w:sz w:val="16"/>
              <w:szCs w:val="16"/>
            </w:rPr>
          </w:pPr>
        </w:p>
      </w:tc>
    </w:tr>
    <w:tr w:rsidR="001B342B" w:rsidTr="00114B37" w14:paraId="251E8BED" w14:textId="77777777">
      <w:trPr>
        <w:trHeight w:val="142"/>
      </w:trPr>
      <w:tc>
        <w:tcPr>
          <w:tcW w:w="10120" w:type="dxa"/>
          <w:gridSpan w:val="2"/>
          <w:tcBorders>
            <w:top w:val="single" w:color="FFFFFF" w:themeColor="background1" w:sz="4" w:space="0"/>
          </w:tcBorders>
        </w:tcPr>
        <w:p w:rsidRPr="0022581D" w:rsidR="001B342B" w:rsidP="001B342B" w:rsidRDefault="001B342B" w14:paraId="0B966E9F" w14:textId="77777777">
          <w:pPr>
            <w:pStyle w:val="BodyText"/>
            <w:spacing w:before="0" w:after="0" w:line="240" w:lineRule="auto"/>
            <w:rPr>
              <w:sz w:val="16"/>
              <w:szCs w:val="16"/>
            </w:rPr>
          </w:pPr>
        </w:p>
      </w:tc>
    </w:tr>
    <w:tr w:rsidR="001B342B" w:rsidTr="007E1629" w14:paraId="43E0FCD2" w14:textId="77777777">
      <w:trPr>
        <w:trHeight w:val="229"/>
      </w:trPr>
      <w:tc>
        <w:tcPr>
          <w:tcW w:w="9640" w:type="dxa"/>
          <w:vAlign w:val="center"/>
        </w:tcPr>
        <w:p w:rsidRPr="00F00A50" w:rsidR="00E96676" w:rsidP="00E96676" w:rsidRDefault="00C268F8" w14:paraId="1FEAC57D" w14:textId="33AE95AA">
          <w:pPr>
            <w:spacing w:line="240" w:lineRule="auto"/>
            <w:rPr>
              <w:color w:val="000000" w:themeColor="text1"/>
              <w:sz w:val="17"/>
              <w:szCs w:val="17"/>
            </w:rPr>
          </w:pPr>
          <w:r w:rsidRPr="00F00A50">
            <w:rPr>
              <w:color w:val="000000" w:themeColor="text1"/>
              <w:sz w:val="17"/>
              <w:szCs w:val="17"/>
            </w:rPr>
            <w:t xml:space="preserve">Suncorp Group Ltd - ABN 66 145 290 124 </w:t>
          </w:r>
          <w:r w:rsidRPr="00F00A50" w:rsidR="00E96676">
            <w:rPr>
              <w:color w:val="000000" w:themeColor="text1"/>
              <w:sz w:val="17"/>
              <w:szCs w:val="17"/>
            </w:rPr>
            <w:t xml:space="preserve">– </w:t>
          </w:r>
          <w:r w:rsidRPr="00BE1C44" w:rsidR="00BE1C44">
            <w:rPr>
              <w:color w:val="000000" w:themeColor="text1"/>
              <w:sz w:val="17"/>
              <w:szCs w:val="17"/>
            </w:rPr>
            <w:t>Level 23, 80 Ann Street, Brisbane Qld 4000</w:t>
          </w:r>
        </w:p>
        <w:p w:rsidRPr="00E96676" w:rsidR="001B342B" w:rsidP="00C268F8" w:rsidRDefault="001B342B" w14:paraId="0CA6FD57" w14:textId="77777777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480" w:type="dxa"/>
          <w:vAlign w:val="center"/>
        </w:tcPr>
        <w:p w:rsidR="001B342B" w:rsidP="001B342B" w:rsidRDefault="001B342B" w14:paraId="7D51BD88" w14:textId="77777777">
          <w:pPr>
            <w:pStyle w:val="BodyText"/>
            <w:jc w:val="right"/>
          </w:pPr>
          <w:r w:rsidRPr="00094168">
            <w:fldChar w:fldCharType="begin"/>
          </w:r>
          <w:r w:rsidRPr="00094168">
            <w:instrText xml:space="preserve"> PAGE   \* MERGEFORMAT </w:instrText>
          </w:r>
          <w:r w:rsidRPr="00094168">
            <w:fldChar w:fldCharType="separate"/>
          </w:r>
          <w:r w:rsidR="00BA4754">
            <w:rPr>
              <w:noProof/>
            </w:rPr>
            <w:t>1</w:t>
          </w:r>
          <w:r w:rsidRPr="00094168">
            <w:rPr>
              <w:noProof/>
            </w:rPr>
            <w:fldChar w:fldCharType="end"/>
          </w:r>
        </w:p>
      </w:tc>
    </w:tr>
    <w:tr w:rsidR="007E1629" w:rsidTr="007E1629" w14:paraId="7A25D158" w14:textId="77777777">
      <w:trPr>
        <w:trHeight w:val="229"/>
      </w:trPr>
      <w:tc>
        <w:tcPr>
          <w:tcW w:w="10120" w:type="dxa"/>
          <w:gridSpan w:val="2"/>
          <w:vAlign w:val="center"/>
        </w:tcPr>
        <w:p w:rsidRPr="00094168" w:rsidR="007E1629" w:rsidP="007E1629" w:rsidRDefault="007E1629" w14:paraId="294FEC37" w14:textId="77777777"/>
      </w:tc>
    </w:tr>
  </w:tbl>
  <w:p w:rsidRPr="00905312" w:rsidR="00905312" w:rsidP="001B342B" w:rsidRDefault="00114B37" w14:paraId="17DD153B" w14:textId="77777777">
    <w:pPr>
      <w:rPr>
        <w:noProof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A1ADEA0" wp14:editId="33DB7060">
          <wp:simplePos x="0" y="0"/>
          <wp:positionH relativeFrom="column">
            <wp:posOffset>-521335</wp:posOffset>
          </wp:positionH>
          <wp:positionV relativeFrom="paragraph">
            <wp:posOffset>-1119505</wp:posOffset>
          </wp:positionV>
          <wp:extent cx="7229475" cy="68707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521_Media Release with logo's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02DF" w:rsidP="00CE0040" w:rsidRDefault="006802DF" w14:paraId="5D20F10D" w14:textId="77777777">
      <w:r>
        <w:separator/>
      </w:r>
    </w:p>
  </w:footnote>
  <w:footnote w:type="continuationSeparator" w:id="0">
    <w:p w:rsidR="006802DF" w:rsidP="00CE0040" w:rsidRDefault="006802DF" w14:paraId="65B6A265" w14:textId="77777777">
      <w:r>
        <w:continuationSeparator/>
      </w:r>
    </w:p>
  </w:footnote>
  <w:footnote w:type="continuationNotice" w:id="1">
    <w:p w:rsidR="006802DF" w:rsidRDefault="006802DF" w14:paraId="2CF7C27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1AC5EA29" w:rsidTr="1AC5EA29" w14:paraId="29356CBB" w14:textId="77777777">
      <w:tc>
        <w:tcPr>
          <w:tcW w:w="3325" w:type="dxa"/>
        </w:tcPr>
        <w:p w:rsidR="1AC5EA29" w:rsidP="1AC5EA29" w:rsidRDefault="1AC5EA29" w14:paraId="3C283CD2" w14:textId="44F25EA4">
          <w:pPr>
            <w:pStyle w:val="Header"/>
            <w:ind w:left="-115"/>
          </w:pPr>
        </w:p>
      </w:tc>
      <w:tc>
        <w:tcPr>
          <w:tcW w:w="3325" w:type="dxa"/>
        </w:tcPr>
        <w:p w:rsidR="1AC5EA29" w:rsidP="1AC5EA29" w:rsidRDefault="1AC5EA29" w14:paraId="765928F2" w14:textId="78C5388A">
          <w:pPr>
            <w:pStyle w:val="Header"/>
            <w:jc w:val="center"/>
          </w:pPr>
        </w:p>
      </w:tc>
      <w:tc>
        <w:tcPr>
          <w:tcW w:w="3325" w:type="dxa"/>
        </w:tcPr>
        <w:p w:rsidR="1AC5EA29" w:rsidP="1AC5EA29" w:rsidRDefault="1AC5EA29" w14:paraId="35613FDA" w14:textId="1AA6EB1E">
          <w:pPr>
            <w:pStyle w:val="Header"/>
            <w:ind w:right="-115"/>
            <w:jc w:val="right"/>
          </w:pPr>
        </w:p>
      </w:tc>
    </w:tr>
  </w:tbl>
  <w:p w:rsidR="1AC5EA29" w:rsidP="1AC5EA29" w:rsidRDefault="1AC5EA29" w14:paraId="5BC440BC" w14:textId="5AE56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Pr="00F927BA" w:rsidR="001B342B" w:rsidTr="000B71AB" w14:paraId="56CEEE60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529" w:type="dxa"/>
          <w:vAlign w:val="center"/>
        </w:tcPr>
        <w:p w:rsidRPr="00DC74E8" w:rsidR="001B342B" w:rsidP="00C268F8" w:rsidRDefault="00E50582" w14:paraId="75D67230" w14:textId="77777777">
          <w:pPr>
            <w:rPr>
              <w:sz w:val="36"/>
              <w:szCs w:val="36"/>
            </w:rPr>
          </w:pPr>
          <w:r>
            <w:rPr>
              <w:noProof/>
              <w:lang w:eastAsia="en-AU"/>
            </w:rPr>
            <w:drawing>
              <wp:inline distT="0" distB="0" distL="0" distR="0" wp14:anchorId="1582FD9F" wp14:editId="5D488BA9">
                <wp:extent cx="1666800" cy="4932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uncorpHorizontal_PrimaryRGB_1.4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00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 w:rsidRPr="00F927BA" w:rsidR="001B342B" w:rsidP="00DC74E8" w:rsidRDefault="00AC483B" w14:paraId="3EE79F16" w14:textId="7B6C9A0A">
          <w:pPr>
            <w:pStyle w:val="Title"/>
            <w:spacing w:after="0"/>
          </w:pPr>
          <w:r>
            <w:rPr>
              <w:szCs w:val="36"/>
            </w:rPr>
            <w:t>Media</w:t>
          </w:r>
          <w:r w:rsidR="00E50582">
            <w:rPr>
              <w:szCs w:val="36"/>
            </w:rPr>
            <w:t xml:space="preserve"> </w:t>
          </w:r>
          <w:r w:rsidR="004E7D04">
            <w:rPr>
              <w:szCs w:val="36"/>
            </w:rPr>
            <w:t>Release</w:t>
          </w:r>
        </w:p>
      </w:tc>
    </w:tr>
  </w:tbl>
  <w:p w:rsidR="00026903" w:rsidP="001B342B" w:rsidRDefault="00026903" w14:paraId="5B9BBB7B" w14:textId="77777777"/>
  <w:p w:rsidRPr="00EF5455" w:rsidR="001B342B" w:rsidP="001B342B" w:rsidRDefault="001B342B" w14:paraId="00743906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42E"/>
    <w:multiLevelType w:val="hybridMultilevel"/>
    <w:tmpl w:val="CEFC181E"/>
    <w:lvl w:ilvl="0" w:tplc="F372F37E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30E63"/>
    <w:multiLevelType w:val="hybridMultilevel"/>
    <w:tmpl w:val="57723BE6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474DE"/>
    <w:multiLevelType w:val="hybridMultilevel"/>
    <w:tmpl w:val="AD6825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065238"/>
    <w:multiLevelType w:val="hybridMultilevel"/>
    <w:tmpl w:val="208CE78C"/>
    <w:lvl w:ilvl="0" w:tplc="0010C1C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C000" w:themeColor="accent4"/>
      </w:rPr>
    </w:lvl>
    <w:lvl w:ilvl="1" w:tplc="66A2EE5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2115014"/>
    <w:multiLevelType w:val="hybridMultilevel"/>
    <w:tmpl w:val="8D38244C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0D4D76"/>
    <w:multiLevelType w:val="multilevel"/>
    <w:tmpl w:val="3AC63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6" w15:restartNumberingAfterBreak="0">
    <w:nsid w:val="1A211E1D"/>
    <w:multiLevelType w:val="multilevel"/>
    <w:tmpl w:val="335E1546"/>
    <w:lvl w:ilvl="0">
      <w:start w:val="1"/>
      <w:numFmt w:val="bullet"/>
      <w:pStyle w:val="SuncorpBulletText"/>
      <w:lvlText w:val="–"/>
      <w:lvlJc w:val="left"/>
      <w:pPr>
        <w:ind w:left="284" w:hanging="284"/>
      </w:pPr>
      <w:rPr>
        <w:rFonts w:hint="default" w:ascii="Arial" w:hAnsi="Arial"/>
        <w:color w:val="000000" w:themeColor="text1"/>
      </w:rPr>
    </w:lvl>
    <w:lvl w:ilvl="1">
      <w:start w:val="1"/>
      <w:numFmt w:val="bullet"/>
      <w:pStyle w:val="Suncorp2ndlevelBulletText"/>
      <w:lvlText w:val=""/>
      <w:lvlJc w:val="left"/>
      <w:pPr>
        <w:ind w:left="568" w:hanging="284"/>
      </w:pPr>
      <w:rPr>
        <w:rFonts w:hint="default" w:ascii="Symbol" w:hAnsi="Symbol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7" w15:restartNumberingAfterBreak="0">
    <w:nsid w:val="1B4F5E71"/>
    <w:multiLevelType w:val="multilevel"/>
    <w:tmpl w:val="BB5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DD12457"/>
    <w:multiLevelType w:val="hybridMultilevel"/>
    <w:tmpl w:val="AC8C11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8514F"/>
    <w:multiLevelType w:val="hybridMultilevel"/>
    <w:tmpl w:val="4D64894A"/>
    <w:lvl w:ilvl="0" w:tplc="5EDA393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4FE0"/>
    <w:multiLevelType w:val="hybridMultilevel"/>
    <w:tmpl w:val="F0BC1EAC"/>
    <w:lvl w:ilvl="0" w:tplc="F372F37E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BD3CF1"/>
    <w:multiLevelType w:val="hybridMultilevel"/>
    <w:tmpl w:val="6D3AEB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2B2B66"/>
    <w:multiLevelType w:val="hybridMultilevel"/>
    <w:tmpl w:val="0F50AF5C"/>
    <w:lvl w:ilvl="0" w:tplc="579EB2A8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  <w:color w:val="FFC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DC770D"/>
    <w:multiLevelType w:val="hybridMultilevel"/>
    <w:tmpl w:val="3AA4F04C"/>
    <w:lvl w:ilvl="0" w:tplc="9E9688E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123003"/>
    <w:multiLevelType w:val="hybridMultilevel"/>
    <w:tmpl w:val="706EA556"/>
    <w:lvl w:ilvl="0" w:tplc="3E42EEA6">
      <w:start w:val="1"/>
      <w:numFmt w:val="lowerLetter"/>
      <w:lvlText w:val="(%1)"/>
      <w:lvlJc w:val="left"/>
      <w:pPr>
        <w:ind w:left="754" w:hanging="360"/>
      </w:pPr>
      <w:rPr>
        <w:rFonts w:cs="Tahoma" w:asciiTheme="minorHAnsi" w:hAnsiTheme="minorHAnsi" w:eastAsiaTheme="minorHAnsi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5" w15:restartNumberingAfterBreak="0">
    <w:nsid w:val="3E0D3B22"/>
    <w:multiLevelType w:val="hybridMultilevel"/>
    <w:tmpl w:val="B3B22E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B3D2F"/>
    <w:multiLevelType w:val="hybridMultilevel"/>
    <w:tmpl w:val="706EA556"/>
    <w:lvl w:ilvl="0" w:tplc="3E42EEA6">
      <w:start w:val="1"/>
      <w:numFmt w:val="lowerLetter"/>
      <w:lvlText w:val="(%1)"/>
      <w:lvlJc w:val="left"/>
      <w:pPr>
        <w:ind w:left="754" w:hanging="360"/>
      </w:pPr>
      <w:rPr>
        <w:rFonts w:cs="Tahoma" w:asciiTheme="minorHAnsi" w:hAnsiTheme="minorHAnsi" w:eastAsiaTheme="minorHAnsi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7" w15:restartNumberingAfterBreak="0">
    <w:nsid w:val="44E265F6"/>
    <w:multiLevelType w:val="hybridMultilevel"/>
    <w:tmpl w:val="9912C160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A90B58"/>
    <w:multiLevelType w:val="multilevel"/>
    <w:tmpl w:val="47D877C6"/>
    <w:lvl w:ilvl="0">
      <w:start w:val="1"/>
      <w:numFmt w:val="decimal"/>
      <w:pStyle w:val="NumberBulle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A957F19"/>
    <w:multiLevelType w:val="hybridMultilevel"/>
    <w:tmpl w:val="470868A2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B915CB"/>
    <w:multiLevelType w:val="hybridMultilevel"/>
    <w:tmpl w:val="237001BE"/>
    <w:lvl w:ilvl="0" w:tplc="F372F37E">
      <w:numFmt w:val="bullet"/>
      <w:lvlText w:val="•"/>
      <w:lvlJc w:val="left"/>
      <w:pPr>
        <w:ind w:left="1080" w:hanging="720"/>
      </w:pPr>
      <w:rPr>
        <w:rFonts w:hint="default" w:ascii="Calibri" w:hAnsi="Calibri" w:cs="Calibri" w:eastAsiaTheme="minorHAnsi"/>
      </w:rPr>
    </w:lvl>
    <w:lvl w:ilvl="1" w:tplc="439C432C">
      <w:numFmt w:val="bullet"/>
      <w:lvlText w:val=""/>
      <w:lvlJc w:val="left"/>
      <w:pPr>
        <w:ind w:left="1800" w:hanging="720"/>
      </w:pPr>
      <w:rPr>
        <w:rFonts w:hint="default" w:ascii="Symbol" w:hAnsi="Symbol" w:cs="Arial" w:eastAsiaTheme="minorHAnsi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987A8E"/>
    <w:multiLevelType w:val="hybridMultilevel"/>
    <w:tmpl w:val="FC305824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364462"/>
    <w:multiLevelType w:val="hybridMultilevel"/>
    <w:tmpl w:val="6E10D4DC"/>
    <w:lvl w:ilvl="0" w:tplc="AB660DAA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  <w:color w:val="EB641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1D44D3"/>
    <w:multiLevelType w:val="hybridMultilevel"/>
    <w:tmpl w:val="4E1605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555834"/>
    <w:multiLevelType w:val="multilevel"/>
    <w:tmpl w:val="399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5D15C96"/>
    <w:multiLevelType w:val="hybridMultilevel"/>
    <w:tmpl w:val="8F80C9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2327"/>
    <w:multiLevelType w:val="multilevel"/>
    <w:tmpl w:val="A2343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num w:numId="1" w16cid:durableId="996960983">
    <w:abstractNumId w:val="2"/>
  </w:num>
  <w:num w:numId="2" w16cid:durableId="1124496953">
    <w:abstractNumId w:val="3"/>
  </w:num>
  <w:num w:numId="3" w16cid:durableId="1611205494">
    <w:abstractNumId w:val="1"/>
  </w:num>
  <w:num w:numId="4" w16cid:durableId="587620091">
    <w:abstractNumId w:val="21"/>
  </w:num>
  <w:num w:numId="5" w16cid:durableId="1299611040">
    <w:abstractNumId w:val="4"/>
  </w:num>
  <w:num w:numId="6" w16cid:durableId="1163396401">
    <w:abstractNumId w:val="19"/>
  </w:num>
  <w:num w:numId="7" w16cid:durableId="436366616">
    <w:abstractNumId w:val="17"/>
  </w:num>
  <w:num w:numId="8" w16cid:durableId="1254818931">
    <w:abstractNumId w:val="3"/>
    <w:lvlOverride w:ilvl="0">
      <w:startOverride w:val="1"/>
    </w:lvlOverride>
  </w:num>
  <w:num w:numId="9" w16cid:durableId="2106723788">
    <w:abstractNumId w:val="12"/>
  </w:num>
  <w:num w:numId="10" w16cid:durableId="1340084010">
    <w:abstractNumId w:val="18"/>
  </w:num>
  <w:num w:numId="11" w16cid:durableId="497237186">
    <w:abstractNumId w:val="6"/>
  </w:num>
  <w:num w:numId="12" w16cid:durableId="1795058016">
    <w:abstractNumId w:val="22"/>
  </w:num>
  <w:num w:numId="13" w16cid:durableId="1803308873">
    <w:abstractNumId w:val="13"/>
  </w:num>
  <w:num w:numId="14" w16cid:durableId="1967614670">
    <w:abstractNumId w:val="16"/>
  </w:num>
  <w:num w:numId="15" w16cid:durableId="1863393545">
    <w:abstractNumId w:val="14"/>
  </w:num>
  <w:num w:numId="16" w16cid:durableId="1524856327">
    <w:abstractNumId w:val="26"/>
  </w:num>
  <w:num w:numId="17" w16cid:durableId="295337951">
    <w:abstractNumId w:val="5"/>
  </w:num>
  <w:num w:numId="18" w16cid:durableId="1119641135">
    <w:abstractNumId w:val="6"/>
  </w:num>
  <w:num w:numId="19" w16cid:durableId="571502635">
    <w:abstractNumId w:val="6"/>
  </w:num>
  <w:num w:numId="20" w16cid:durableId="12387796">
    <w:abstractNumId w:val="6"/>
  </w:num>
  <w:num w:numId="21" w16cid:durableId="355694421">
    <w:abstractNumId w:val="6"/>
  </w:num>
  <w:num w:numId="22" w16cid:durableId="1649285315">
    <w:abstractNumId w:val="6"/>
  </w:num>
  <w:num w:numId="23" w16cid:durableId="218589486">
    <w:abstractNumId w:val="6"/>
  </w:num>
  <w:num w:numId="24" w16cid:durableId="1202748202">
    <w:abstractNumId w:val="6"/>
  </w:num>
  <w:num w:numId="25" w16cid:durableId="268859057">
    <w:abstractNumId w:val="6"/>
  </w:num>
  <w:num w:numId="26" w16cid:durableId="936906653">
    <w:abstractNumId w:val="6"/>
  </w:num>
  <w:num w:numId="27" w16cid:durableId="1847556007">
    <w:abstractNumId w:val="9"/>
  </w:num>
  <w:num w:numId="28" w16cid:durableId="1570193607">
    <w:abstractNumId w:val="6"/>
  </w:num>
  <w:num w:numId="29" w16cid:durableId="30156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9357873">
    <w:abstractNumId w:val="20"/>
  </w:num>
  <w:num w:numId="31" w16cid:durableId="2121682844">
    <w:abstractNumId w:val="10"/>
  </w:num>
  <w:num w:numId="32" w16cid:durableId="748237240">
    <w:abstractNumId w:val="0"/>
  </w:num>
  <w:num w:numId="33" w16cid:durableId="316039781">
    <w:abstractNumId w:val="8"/>
  </w:num>
  <w:num w:numId="34" w16cid:durableId="1066802663">
    <w:abstractNumId w:val="11"/>
  </w:num>
  <w:num w:numId="35" w16cid:durableId="290595460">
    <w:abstractNumId w:val="23"/>
  </w:num>
  <w:num w:numId="36" w16cid:durableId="1417745978">
    <w:abstractNumId w:val="24"/>
  </w:num>
  <w:num w:numId="37" w16cid:durableId="778375133">
    <w:abstractNumId w:val="7"/>
  </w:num>
  <w:num w:numId="38" w16cid:durableId="736974098">
    <w:abstractNumId w:val="15"/>
  </w:num>
  <w:num w:numId="39" w16cid:durableId="1225990808">
    <w:abstractNumId w:val="2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EF"/>
    <w:rsid w:val="00002050"/>
    <w:rsid w:val="00005E60"/>
    <w:rsid w:val="00011302"/>
    <w:rsid w:val="00012E69"/>
    <w:rsid w:val="000142AC"/>
    <w:rsid w:val="00015224"/>
    <w:rsid w:val="000219AE"/>
    <w:rsid w:val="0002375A"/>
    <w:rsid w:val="00024090"/>
    <w:rsid w:val="00026903"/>
    <w:rsid w:val="000336AD"/>
    <w:rsid w:val="00045235"/>
    <w:rsid w:val="00046BB1"/>
    <w:rsid w:val="000514E6"/>
    <w:rsid w:val="00057DE3"/>
    <w:rsid w:val="00062413"/>
    <w:rsid w:val="00074F32"/>
    <w:rsid w:val="00083AA0"/>
    <w:rsid w:val="000848BC"/>
    <w:rsid w:val="000914A7"/>
    <w:rsid w:val="00091F4F"/>
    <w:rsid w:val="00092D01"/>
    <w:rsid w:val="000950CF"/>
    <w:rsid w:val="000959BC"/>
    <w:rsid w:val="00095E20"/>
    <w:rsid w:val="000A6D19"/>
    <w:rsid w:val="000A70E4"/>
    <w:rsid w:val="000B0650"/>
    <w:rsid w:val="000B3B82"/>
    <w:rsid w:val="000B71AB"/>
    <w:rsid w:val="000B779A"/>
    <w:rsid w:val="000C05D9"/>
    <w:rsid w:val="000C0B0F"/>
    <w:rsid w:val="000C1348"/>
    <w:rsid w:val="000D4911"/>
    <w:rsid w:val="000D5624"/>
    <w:rsid w:val="000D5CFD"/>
    <w:rsid w:val="000D7EE6"/>
    <w:rsid w:val="000E480E"/>
    <w:rsid w:val="000E6C58"/>
    <w:rsid w:val="000E796C"/>
    <w:rsid w:val="000F4E26"/>
    <w:rsid w:val="000F79A5"/>
    <w:rsid w:val="00102731"/>
    <w:rsid w:val="001071DA"/>
    <w:rsid w:val="00110C22"/>
    <w:rsid w:val="00111F86"/>
    <w:rsid w:val="00114B37"/>
    <w:rsid w:val="00115C1F"/>
    <w:rsid w:val="001166DA"/>
    <w:rsid w:val="001168F2"/>
    <w:rsid w:val="00117991"/>
    <w:rsid w:val="0012058A"/>
    <w:rsid w:val="0012615F"/>
    <w:rsid w:val="0012664C"/>
    <w:rsid w:val="0013038E"/>
    <w:rsid w:val="001359B3"/>
    <w:rsid w:val="00141672"/>
    <w:rsid w:val="001441EA"/>
    <w:rsid w:val="00147541"/>
    <w:rsid w:val="001516AE"/>
    <w:rsid w:val="001516F4"/>
    <w:rsid w:val="00153554"/>
    <w:rsid w:val="00155206"/>
    <w:rsid w:val="00163922"/>
    <w:rsid w:val="0017477C"/>
    <w:rsid w:val="0018065B"/>
    <w:rsid w:val="001824B4"/>
    <w:rsid w:val="0018500C"/>
    <w:rsid w:val="0018CEAA"/>
    <w:rsid w:val="001A1433"/>
    <w:rsid w:val="001A33A2"/>
    <w:rsid w:val="001A5AF7"/>
    <w:rsid w:val="001A5C78"/>
    <w:rsid w:val="001B342B"/>
    <w:rsid w:val="001B3C91"/>
    <w:rsid w:val="001B7A9A"/>
    <w:rsid w:val="001C0AC7"/>
    <w:rsid w:val="001C54D3"/>
    <w:rsid w:val="001C5E2D"/>
    <w:rsid w:val="001D4E69"/>
    <w:rsid w:val="001D50F3"/>
    <w:rsid w:val="001D5269"/>
    <w:rsid w:val="001E1008"/>
    <w:rsid w:val="001E2F89"/>
    <w:rsid w:val="001E583A"/>
    <w:rsid w:val="001F21D9"/>
    <w:rsid w:val="001F422F"/>
    <w:rsid w:val="001F5F41"/>
    <w:rsid w:val="002005D1"/>
    <w:rsid w:val="0020153B"/>
    <w:rsid w:val="00207679"/>
    <w:rsid w:val="002161D7"/>
    <w:rsid w:val="0021638C"/>
    <w:rsid w:val="00220718"/>
    <w:rsid w:val="00221266"/>
    <w:rsid w:val="00225E36"/>
    <w:rsid w:val="00237122"/>
    <w:rsid w:val="0023783A"/>
    <w:rsid w:val="0024469E"/>
    <w:rsid w:val="002456D1"/>
    <w:rsid w:val="00246188"/>
    <w:rsid w:val="0024641F"/>
    <w:rsid w:val="00246C76"/>
    <w:rsid w:val="00247E0B"/>
    <w:rsid w:val="00253515"/>
    <w:rsid w:val="002600FE"/>
    <w:rsid w:val="002640BA"/>
    <w:rsid w:val="0026425B"/>
    <w:rsid w:val="00273B7A"/>
    <w:rsid w:val="00274CA0"/>
    <w:rsid w:val="0027515E"/>
    <w:rsid w:val="002759DF"/>
    <w:rsid w:val="0027625F"/>
    <w:rsid w:val="002771FE"/>
    <w:rsid w:val="0027785F"/>
    <w:rsid w:val="00282345"/>
    <w:rsid w:val="002825DC"/>
    <w:rsid w:val="00282BB9"/>
    <w:rsid w:val="002873CE"/>
    <w:rsid w:val="00294CB7"/>
    <w:rsid w:val="002A7699"/>
    <w:rsid w:val="002B08C2"/>
    <w:rsid w:val="002B3670"/>
    <w:rsid w:val="002C5C75"/>
    <w:rsid w:val="002D05F7"/>
    <w:rsid w:val="002D3B6A"/>
    <w:rsid w:val="002D3C50"/>
    <w:rsid w:val="002D3CEB"/>
    <w:rsid w:val="002D4479"/>
    <w:rsid w:val="002E0EDC"/>
    <w:rsid w:val="002E53C6"/>
    <w:rsid w:val="002E590A"/>
    <w:rsid w:val="002F3BEE"/>
    <w:rsid w:val="002F746C"/>
    <w:rsid w:val="002F791D"/>
    <w:rsid w:val="002F7BE1"/>
    <w:rsid w:val="00301E68"/>
    <w:rsid w:val="00302367"/>
    <w:rsid w:val="003030F4"/>
    <w:rsid w:val="00306117"/>
    <w:rsid w:val="00310B60"/>
    <w:rsid w:val="00310F9B"/>
    <w:rsid w:val="003255D8"/>
    <w:rsid w:val="0033095C"/>
    <w:rsid w:val="00330D73"/>
    <w:rsid w:val="003349B5"/>
    <w:rsid w:val="00340982"/>
    <w:rsid w:val="003422A5"/>
    <w:rsid w:val="00353AE5"/>
    <w:rsid w:val="003564C3"/>
    <w:rsid w:val="00360149"/>
    <w:rsid w:val="00361BC0"/>
    <w:rsid w:val="0036278B"/>
    <w:rsid w:val="00363FEB"/>
    <w:rsid w:val="00373D1D"/>
    <w:rsid w:val="00374433"/>
    <w:rsid w:val="00374ACE"/>
    <w:rsid w:val="00380FEA"/>
    <w:rsid w:val="00386BD6"/>
    <w:rsid w:val="00392C50"/>
    <w:rsid w:val="00395E58"/>
    <w:rsid w:val="003A0443"/>
    <w:rsid w:val="003A0B5E"/>
    <w:rsid w:val="003A2874"/>
    <w:rsid w:val="003A4308"/>
    <w:rsid w:val="003A49C1"/>
    <w:rsid w:val="003A4C07"/>
    <w:rsid w:val="003A62C2"/>
    <w:rsid w:val="003B0F81"/>
    <w:rsid w:val="003B1005"/>
    <w:rsid w:val="003B2A28"/>
    <w:rsid w:val="003B2C28"/>
    <w:rsid w:val="003C07C9"/>
    <w:rsid w:val="003C22E7"/>
    <w:rsid w:val="003C4750"/>
    <w:rsid w:val="003C6089"/>
    <w:rsid w:val="003C7294"/>
    <w:rsid w:val="003D4594"/>
    <w:rsid w:val="003D659C"/>
    <w:rsid w:val="003E0CFC"/>
    <w:rsid w:val="003E58F0"/>
    <w:rsid w:val="003F4ED6"/>
    <w:rsid w:val="003F74ED"/>
    <w:rsid w:val="003F754D"/>
    <w:rsid w:val="00401AAB"/>
    <w:rsid w:val="0040594E"/>
    <w:rsid w:val="00410CE9"/>
    <w:rsid w:val="00410D93"/>
    <w:rsid w:val="00411D2D"/>
    <w:rsid w:val="00412EF2"/>
    <w:rsid w:val="004170A2"/>
    <w:rsid w:val="00417E24"/>
    <w:rsid w:val="00422BE8"/>
    <w:rsid w:val="004257CE"/>
    <w:rsid w:val="00427A5D"/>
    <w:rsid w:val="00433C28"/>
    <w:rsid w:val="00434650"/>
    <w:rsid w:val="00440FF3"/>
    <w:rsid w:val="00446119"/>
    <w:rsid w:val="00453077"/>
    <w:rsid w:val="004532C0"/>
    <w:rsid w:val="0045365B"/>
    <w:rsid w:val="00455607"/>
    <w:rsid w:val="0045594E"/>
    <w:rsid w:val="00455CE6"/>
    <w:rsid w:val="004565FE"/>
    <w:rsid w:val="0046753A"/>
    <w:rsid w:val="00470EB9"/>
    <w:rsid w:val="00472D9C"/>
    <w:rsid w:val="00475A87"/>
    <w:rsid w:val="00476959"/>
    <w:rsid w:val="00481AE7"/>
    <w:rsid w:val="004849BC"/>
    <w:rsid w:val="00484F62"/>
    <w:rsid w:val="00486C7A"/>
    <w:rsid w:val="00486F3E"/>
    <w:rsid w:val="0048732E"/>
    <w:rsid w:val="0049502E"/>
    <w:rsid w:val="00496AEF"/>
    <w:rsid w:val="0049763D"/>
    <w:rsid w:val="004A006E"/>
    <w:rsid w:val="004A2C7B"/>
    <w:rsid w:val="004A4A77"/>
    <w:rsid w:val="004A7416"/>
    <w:rsid w:val="004B0A1B"/>
    <w:rsid w:val="004B379E"/>
    <w:rsid w:val="004B44C7"/>
    <w:rsid w:val="004B6421"/>
    <w:rsid w:val="004C0CBF"/>
    <w:rsid w:val="004C1572"/>
    <w:rsid w:val="004C1D79"/>
    <w:rsid w:val="004C2428"/>
    <w:rsid w:val="004C4276"/>
    <w:rsid w:val="004C7710"/>
    <w:rsid w:val="004D0C99"/>
    <w:rsid w:val="004D25E7"/>
    <w:rsid w:val="004D41F8"/>
    <w:rsid w:val="004E4F31"/>
    <w:rsid w:val="004E5628"/>
    <w:rsid w:val="004E580F"/>
    <w:rsid w:val="004E5D50"/>
    <w:rsid w:val="004E7991"/>
    <w:rsid w:val="004E7D04"/>
    <w:rsid w:val="004F1DDA"/>
    <w:rsid w:val="004F5F21"/>
    <w:rsid w:val="004F735D"/>
    <w:rsid w:val="005009EA"/>
    <w:rsid w:val="005038BE"/>
    <w:rsid w:val="005051FF"/>
    <w:rsid w:val="0050531E"/>
    <w:rsid w:val="00506063"/>
    <w:rsid w:val="00510AAB"/>
    <w:rsid w:val="00515416"/>
    <w:rsid w:val="00516375"/>
    <w:rsid w:val="00516E24"/>
    <w:rsid w:val="00517691"/>
    <w:rsid w:val="00517881"/>
    <w:rsid w:val="00517D0A"/>
    <w:rsid w:val="0052121C"/>
    <w:rsid w:val="00523F4C"/>
    <w:rsid w:val="00525021"/>
    <w:rsid w:val="0052550C"/>
    <w:rsid w:val="0052611F"/>
    <w:rsid w:val="005274B7"/>
    <w:rsid w:val="0053731F"/>
    <w:rsid w:val="005420FF"/>
    <w:rsid w:val="005434FA"/>
    <w:rsid w:val="00545070"/>
    <w:rsid w:val="0055022A"/>
    <w:rsid w:val="0055147D"/>
    <w:rsid w:val="0055152C"/>
    <w:rsid w:val="0055767B"/>
    <w:rsid w:val="00557BED"/>
    <w:rsid w:val="005610E8"/>
    <w:rsid w:val="0056672E"/>
    <w:rsid w:val="00571C12"/>
    <w:rsid w:val="00573557"/>
    <w:rsid w:val="00573A76"/>
    <w:rsid w:val="00586058"/>
    <w:rsid w:val="005865F2"/>
    <w:rsid w:val="00593544"/>
    <w:rsid w:val="00595E0B"/>
    <w:rsid w:val="005A3498"/>
    <w:rsid w:val="005A44DE"/>
    <w:rsid w:val="005C7E4C"/>
    <w:rsid w:val="005E78EC"/>
    <w:rsid w:val="005F16D2"/>
    <w:rsid w:val="005F1CDF"/>
    <w:rsid w:val="005F40FF"/>
    <w:rsid w:val="005F469D"/>
    <w:rsid w:val="00603FD4"/>
    <w:rsid w:val="00606F2B"/>
    <w:rsid w:val="006105B2"/>
    <w:rsid w:val="006125F1"/>
    <w:rsid w:val="0061287A"/>
    <w:rsid w:val="00616CCB"/>
    <w:rsid w:val="00622A49"/>
    <w:rsid w:val="00622C25"/>
    <w:rsid w:val="00624207"/>
    <w:rsid w:val="00627470"/>
    <w:rsid w:val="00634ACE"/>
    <w:rsid w:val="00634E16"/>
    <w:rsid w:val="00635A94"/>
    <w:rsid w:val="00636E6B"/>
    <w:rsid w:val="00644F3C"/>
    <w:rsid w:val="00644FEF"/>
    <w:rsid w:val="00645715"/>
    <w:rsid w:val="00650D2C"/>
    <w:rsid w:val="00654061"/>
    <w:rsid w:val="0065492C"/>
    <w:rsid w:val="00656D45"/>
    <w:rsid w:val="00660070"/>
    <w:rsid w:val="00662571"/>
    <w:rsid w:val="00663F2C"/>
    <w:rsid w:val="006641C5"/>
    <w:rsid w:val="00665CBF"/>
    <w:rsid w:val="00671470"/>
    <w:rsid w:val="006714A0"/>
    <w:rsid w:val="00675687"/>
    <w:rsid w:val="0067613F"/>
    <w:rsid w:val="0067677D"/>
    <w:rsid w:val="00676BFA"/>
    <w:rsid w:val="006802DF"/>
    <w:rsid w:val="00682E2E"/>
    <w:rsid w:val="00683533"/>
    <w:rsid w:val="00685F61"/>
    <w:rsid w:val="00686B48"/>
    <w:rsid w:val="006905E3"/>
    <w:rsid w:val="00693721"/>
    <w:rsid w:val="00694555"/>
    <w:rsid w:val="0069551C"/>
    <w:rsid w:val="0069626B"/>
    <w:rsid w:val="00697F56"/>
    <w:rsid w:val="006A11A9"/>
    <w:rsid w:val="006A3295"/>
    <w:rsid w:val="006A5C9E"/>
    <w:rsid w:val="006A7631"/>
    <w:rsid w:val="006A7A9A"/>
    <w:rsid w:val="006B5135"/>
    <w:rsid w:val="006B6C3E"/>
    <w:rsid w:val="006B7B70"/>
    <w:rsid w:val="006C236C"/>
    <w:rsid w:val="006C4C16"/>
    <w:rsid w:val="006C69A2"/>
    <w:rsid w:val="006D403B"/>
    <w:rsid w:val="006E269B"/>
    <w:rsid w:val="006E3914"/>
    <w:rsid w:val="006F2254"/>
    <w:rsid w:val="006F3AEE"/>
    <w:rsid w:val="006F56C3"/>
    <w:rsid w:val="00700314"/>
    <w:rsid w:val="007055C8"/>
    <w:rsid w:val="0070664F"/>
    <w:rsid w:val="0070690B"/>
    <w:rsid w:val="00713E9E"/>
    <w:rsid w:val="007158C8"/>
    <w:rsid w:val="00717FD3"/>
    <w:rsid w:val="00720B44"/>
    <w:rsid w:val="00724CD8"/>
    <w:rsid w:val="00724DD9"/>
    <w:rsid w:val="0072569E"/>
    <w:rsid w:val="00725971"/>
    <w:rsid w:val="007322DC"/>
    <w:rsid w:val="0073291A"/>
    <w:rsid w:val="007335B6"/>
    <w:rsid w:val="007342BB"/>
    <w:rsid w:val="00741E1B"/>
    <w:rsid w:val="00742C85"/>
    <w:rsid w:val="00743A81"/>
    <w:rsid w:val="00746A08"/>
    <w:rsid w:val="00747F85"/>
    <w:rsid w:val="007513B9"/>
    <w:rsid w:val="00762423"/>
    <w:rsid w:val="00763CB1"/>
    <w:rsid w:val="00765A34"/>
    <w:rsid w:val="00767F92"/>
    <w:rsid w:val="00771ACF"/>
    <w:rsid w:val="00774F06"/>
    <w:rsid w:val="00780170"/>
    <w:rsid w:val="00781240"/>
    <w:rsid w:val="00781333"/>
    <w:rsid w:val="00784C62"/>
    <w:rsid w:val="00796712"/>
    <w:rsid w:val="00797689"/>
    <w:rsid w:val="007A42C6"/>
    <w:rsid w:val="007A542B"/>
    <w:rsid w:val="007A5468"/>
    <w:rsid w:val="007B1F95"/>
    <w:rsid w:val="007B2C31"/>
    <w:rsid w:val="007B4BA3"/>
    <w:rsid w:val="007B71B3"/>
    <w:rsid w:val="007C283D"/>
    <w:rsid w:val="007C7163"/>
    <w:rsid w:val="007D084C"/>
    <w:rsid w:val="007D092F"/>
    <w:rsid w:val="007D31CB"/>
    <w:rsid w:val="007D5023"/>
    <w:rsid w:val="007D5A5C"/>
    <w:rsid w:val="007D5E8D"/>
    <w:rsid w:val="007E0BCF"/>
    <w:rsid w:val="007E1629"/>
    <w:rsid w:val="007F17F1"/>
    <w:rsid w:val="007F4EA4"/>
    <w:rsid w:val="007F6467"/>
    <w:rsid w:val="00801D2F"/>
    <w:rsid w:val="00802DC3"/>
    <w:rsid w:val="00805ACC"/>
    <w:rsid w:val="0081059F"/>
    <w:rsid w:val="00814697"/>
    <w:rsid w:val="00817CFD"/>
    <w:rsid w:val="00826E61"/>
    <w:rsid w:val="00830C32"/>
    <w:rsid w:val="00831B91"/>
    <w:rsid w:val="00844EA2"/>
    <w:rsid w:val="00845D42"/>
    <w:rsid w:val="008462F6"/>
    <w:rsid w:val="008474BA"/>
    <w:rsid w:val="00851531"/>
    <w:rsid w:val="008565A1"/>
    <w:rsid w:val="00872460"/>
    <w:rsid w:val="00877159"/>
    <w:rsid w:val="00881AC2"/>
    <w:rsid w:val="00885CE3"/>
    <w:rsid w:val="0088707F"/>
    <w:rsid w:val="008902D3"/>
    <w:rsid w:val="00890C63"/>
    <w:rsid w:val="008927DE"/>
    <w:rsid w:val="008938A6"/>
    <w:rsid w:val="00893C65"/>
    <w:rsid w:val="0089536B"/>
    <w:rsid w:val="0089634A"/>
    <w:rsid w:val="008A1FE7"/>
    <w:rsid w:val="008A2344"/>
    <w:rsid w:val="008B3E0E"/>
    <w:rsid w:val="008B6E8A"/>
    <w:rsid w:val="008C1453"/>
    <w:rsid w:val="008C20CA"/>
    <w:rsid w:val="008C7010"/>
    <w:rsid w:val="008D11C4"/>
    <w:rsid w:val="008D2F23"/>
    <w:rsid w:val="008D36EC"/>
    <w:rsid w:val="008D38CF"/>
    <w:rsid w:val="008D52D0"/>
    <w:rsid w:val="008D73BE"/>
    <w:rsid w:val="008E157A"/>
    <w:rsid w:val="008E15B8"/>
    <w:rsid w:val="008E2311"/>
    <w:rsid w:val="008E2544"/>
    <w:rsid w:val="008E33A1"/>
    <w:rsid w:val="008E644F"/>
    <w:rsid w:val="008E6A21"/>
    <w:rsid w:val="008E7127"/>
    <w:rsid w:val="008F5245"/>
    <w:rsid w:val="008F57F8"/>
    <w:rsid w:val="009003FA"/>
    <w:rsid w:val="00905312"/>
    <w:rsid w:val="009072BF"/>
    <w:rsid w:val="009073ED"/>
    <w:rsid w:val="009075C0"/>
    <w:rsid w:val="00910357"/>
    <w:rsid w:val="009113A2"/>
    <w:rsid w:val="00911ADC"/>
    <w:rsid w:val="0091528C"/>
    <w:rsid w:val="009159AA"/>
    <w:rsid w:val="009211C5"/>
    <w:rsid w:val="00924154"/>
    <w:rsid w:val="009242F7"/>
    <w:rsid w:val="00925413"/>
    <w:rsid w:val="009310A6"/>
    <w:rsid w:val="00936511"/>
    <w:rsid w:val="00940345"/>
    <w:rsid w:val="00944CDB"/>
    <w:rsid w:val="009539BB"/>
    <w:rsid w:val="00954EE4"/>
    <w:rsid w:val="00960DF8"/>
    <w:rsid w:val="0096408D"/>
    <w:rsid w:val="00965615"/>
    <w:rsid w:val="00974DD7"/>
    <w:rsid w:val="009762C8"/>
    <w:rsid w:val="00976DA1"/>
    <w:rsid w:val="00977E5F"/>
    <w:rsid w:val="00985433"/>
    <w:rsid w:val="00990A0E"/>
    <w:rsid w:val="0099217E"/>
    <w:rsid w:val="009941D0"/>
    <w:rsid w:val="009979CB"/>
    <w:rsid w:val="009A239E"/>
    <w:rsid w:val="009A7F18"/>
    <w:rsid w:val="009B1690"/>
    <w:rsid w:val="009B36B8"/>
    <w:rsid w:val="009B56DB"/>
    <w:rsid w:val="009B5DEA"/>
    <w:rsid w:val="009C73D6"/>
    <w:rsid w:val="009D1A09"/>
    <w:rsid w:val="009D4404"/>
    <w:rsid w:val="009D46A1"/>
    <w:rsid w:val="009D4F69"/>
    <w:rsid w:val="009D55A0"/>
    <w:rsid w:val="009E04A7"/>
    <w:rsid w:val="009E5A31"/>
    <w:rsid w:val="009F032F"/>
    <w:rsid w:val="009F1E41"/>
    <w:rsid w:val="00A00752"/>
    <w:rsid w:val="00A01CE8"/>
    <w:rsid w:val="00A06126"/>
    <w:rsid w:val="00A06AEF"/>
    <w:rsid w:val="00A07790"/>
    <w:rsid w:val="00A11DFC"/>
    <w:rsid w:val="00A12F90"/>
    <w:rsid w:val="00A238F9"/>
    <w:rsid w:val="00A24D76"/>
    <w:rsid w:val="00A3264D"/>
    <w:rsid w:val="00A36588"/>
    <w:rsid w:val="00A41849"/>
    <w:rsid w:val="00A41F54"/>
    <w:rsid w:val="00A4371B"/>
    <w:rsid w:val="00A45E60"/>
    <w:rsid w:val="00A4605F"/>
    <w:rsid w:val="00A46398"/>
    <w:rsid w:val="00A536B1"/>
    <w:rsid w:val="00A55588"/>
    <w:rsid w:val="00A600D0"/>
    <w:rsid w:val="00A6070C"/>
    <w:rsid w:val="00A64A4F"/>
    <w:rsid w:val="00A66609"/>
    <w:rsid w:val="00A66DF1"/>
    <w:rsid w:val="00A70687"/>
    <w:rsid w:val="00A81E86"/>
    <w:rsid w:val="00A86693"/>
    <w:rsid w:val="00A90848"/>
    <w:rsid w:val="00A964B9"/>
    <w:rsid w:val="00A96D2A"/>
    <w:rsid w:val="00AA0F5D"/>
    <w:rsid w:val="00AA5915"/>
    <w:rsid w:val="00AA6D28"/>
    <w:rsid w:val="00AB2C68"/>
    <w:rsid w:val="00AB2FE9"/>
    <w:rsid w:val="00AB43DA"/>
    <w:rsid w:val="00AB6723"/>
    <w:rsid w:val="00AB6D55"/>
    <w:rsid w:val="00AC214E"/>
    <w:rsid w:val="00AC31C8"/>
    <w:rsid w:val="00AC391F"/>
    <w:rsid w:val="00AC483B"/>
    <w:rsid w:val="00AC5093"/>
    <w:rsid w:val="00AC6AEA"/>
    <w:rsid w:val="00AC713E"/>
    <w:rsid w:val="00AD20CA"/>
    <w:rsid w:val="00AD2212"/>
    <w:rsid w:val="00AE06A9"/>
    <w:rsid w:val="00AE4A0C"/>
    <w:rsid w:val="00AE7343"/>
    <w:rsid w:val="00AF0ED4"/>
    <w:rsid w:val="00AF18EC"/>
    <w:rsid w:val="00AF2564"/>
    <w:rsid w:val="00AF2BBA"/>
    <w:rsid w:val="00AF41A0"/>
    <w:rsid w:val="00AF6989"/>
    <w:rsid w:val="00AF72CE"/>
    <w:rsid w:val="00B01C07"/>
    <w:rsid w:val="00B02731"/>
    <w:rsid w:val="00B05421"/>
    <w:rsid w:val="00B075C6"/>
    <w:rsid w:val="00B16850"/>
    <w:rsid w:val="00B21A2C"/>
    <w:rsid w:val="00B262C8"/>
    <w:rsid w:val="00B27AB9"/>
    <w:rsid w:val="00B30360"/>
    <w:rsid w:val="00B31534"/>
    <w:rsid w:val="00B31CE8"/>
    <w:rsid w:val="00B330CD"/>
    <w:rsid w:val="00B339CD"/>
    <w:rsid w:val="00B33EE9"/>
    <w:rsid w:val="00B35523"/>
    <w:rsid w:val="00B43516"/>
    <w:rsid w:val="00B43821"/>
    <w:rsid w:val="00B45DEA"/>
    <w:rsid w:val="00B57C1B"/>
    <w:rsid w:val="00B629CE"/>
    <w:rsid w:val="00B664E9"/>
    <w:rsid w:val="00B748B4"/>
    <w:rsid w:val="00B77085"/>
    <w:rsid w:val="00B81D92"/>
    <w:rsid w:val="00B81FF9"/>
    <w:rsid w:val="00B87942"/>
    <w:rsid w:val="00B906D2"/>
    <w:rsid w:val="00B91D00"/>
    <w:rsid w:val="00B936F7"/>
    <w:rsid w:val="00B9456E"/>
    <w:rsid w:val="00BA1FB3"/>
    <w:rsid w:val="00BA4754"/>
    <w:rsid w:val="00BB04AB"/>
    <w:rsid w:val="00BB53F1"/>
    <w:rsid w:val="00BB7535"/>
    <w:rsid w:val="00BC12D0"/>
    <w:rsid w:val="00BC3F72"/>
    <w:rsid w:val="00BD5B7B"/>
    <w:rsid w:val="00BD6985"/>
    <w:rsid w:val="00BE1C44"/>
    <w:rsid w:val="00BE243C"/>
    <w:rsid w:val="00C01D4E"/>
    <w:rsid w:val="00C01D99"/>
    <w:rsid w:val="00C051FA"/>
    <w:rsid w:val="00C122C4"/>
    <w:rsid w:val="00C1330B"/>
    <w:rsid w:val="00C14FAC"/>
    <w:rsid w:val="00C268F8"/>
    <w:rsid w:val="00C33BAF"/>
    <w:rsid w:val="00C4008E"/>
    <w:rsid w:val="00C40723"/>
    <w:rsid w:val="00C40728"/>
    <w:rsid w:val="00C4248F"/>
    <w:rsid w:val="00C42F10"/>
    <w:rsid w:val="00C44577"/>
    <w:rsid w:val="00C4489A"/>
    <w:rsid w:val="00C44DD4"/>
    <w:rsid w:val="00C463F3"/>
    <w:rsid w:val="00C53868"/>
    <w:rsid w:val="00C55E62"/>
    <w:rsid w:val="00C56DC6"/>
    <w:rsid w:val="00C65D66"/>
    <w:rsid w:val="00C67222"/>
    <w:rsid w:val="00C6D5D3"/>
    <w:rsid w:val="00C73CA4"/>
    <w:rsid w:val="00C80CA4"/>
    <w:rsid w:val="00C82EE1"/>
    <w:rsid w:val="00C876E5"/>
    <w:rsid w:val="00C9206C"/>
    <w:rsid w:val="00C93B14"/>
    <w:rsid w:val="00C93D85"/>
    <w:rsid w:val="00C940D6"/>
    <w:rsid w:val="00CA0C91"/>
    <w:rsid w:val="00CB02A6"/>
    <w:rsid w:val="00CB4AA3"/>
    <w:rsid w:val="00CC3E9D"/>
    <w:rsid w:val="00CC3FBD"/>
    <w:rsid w:val="00CC472E"/>
    <w:rsid w:val="00CD05F4"/>
    <w:rsid w:val="00CD17C6"/>
    <w:rsid w:val="00CD37DF"/>
    <w:rsid w:val="00CD5232"/>
    <w:rsid w:val="00CD6411"/>
    <w:rsid w:val="00CD65B0"/>
    <w:rsid w:val="00CD701A"/>
    <w:rsid w:val="00CE0040"/>
    <w:rsid w:val="00CE2238"/>
    <w:rsid w:val="00CE3B3F"/>
    <w:rsid w:val="00CE45D0"/>
    <w:rsid w:val="00CF573D"/>
    <w:rsid w:val="00CF7270"/>
    <w:rsid w:val="00D018E2"/>
    <w:rsid w:val="00D03E87"/>
    <w:rsid w:val="00D11804"/>
    <w:rsid w:val="00D12F36"/>
    <w:rsid w:val="00D1339C"/>
    <w:rsid w:val="00D17DBA"/>
    <w:rsid w:val="00D22952"/>
    <w:rsid w:val="00D2703E"/>
    <w:rsid w:val="00D42B76"/>
    <w:rsid w:val="00D43F99"/>
    <w:rsid w:val="00D45929"/>
    <w:rsid w:val="00D465EC"/>
    <w:rsid w:val="00D477F5"/>
    <w:rsid w:val="00D51C34"/>
    <w:rsid w:val="00D52A25"/>
    <w:rsid w:val="00D57F48"/>
    <w:rsid w:val="00D608A3"/>
    <w:rsid w:val="00D61D43"/>
    <w:rsid w:val="00D64DDD"/>
    <w:rsid w:val="00D83614"/>
    <w:rsid w:val="00D8383A"/>
    <w:rsid w:val="00D83AD8"/>
    <w:rsid w:val="00D84D4B"/>
    <w:rsid w:val="00D90873"/>
    <w:rsid w:val="00D9113C"/>
    <w:rsid w:val="00DA1DFA"/>
    <w:rsid w:val="00DA240B"/>
    <w:rsid w:val="00DA57FB"/>
    <w:rsid w:val="00DB204B"/>
    <w:rsid w:val="00DB33A9"/>
    <w:rsid w:val="00DB6916"/>
    <w:rsid w:val="00DB6C14"/>
    <w:rsid w:val="00DB7043"/>
    <w:rsid w:val="00DC56E5"/>
    <w:rsid w:val="00DC633E"/>
    <w:rsid w:val="00DC74E8"/>
    <w:rsid w:val="00DD0991"/>
    <w:rsid w:val="00DD0A9B"/>
    <w:rsid w:val="00DE310E"/>
    <w:rsid w:val="00DF6D64"/>
    <w:rsid w:val="00E0116B"/>
    <w:rsid w:val="00E13074"/>
    <w:rsid w:val="00E13A25"/>
    <w:rsid w:val="00E14777"/>
    <w:rsid w:val="00E20F0D"/>
    <w:rsid w:val="00E219C4"/>
    <w:rsid w:val="00E22B83"/>
    <w:rsid w:val="00E236F9"/>
    <w:rsid w:val="00E25630"/>
    <w:rsid w:val="00E30A5A"/>
    <w:rsid w:val="00E352A1"/>
    <w:rsid w:val="00E37A5D"/>
    <w:rsid w:val="00E43711"/>
    <w:rsid w:val="00E50582"/>
    <w:rsid w:val="00E50EA6"/>
    <w:rsid w:val="00E56436"/>
    <w:rsid w:val="00E5761F"/>
    <w:rsid w:val="00E611E3"/>
    <w:rsid w:val="00E67BDD"/>
    <w:rsid w:val="00E74962"/>
    <w:rsid w:val="00E80AAD"/>
    <w:rsid w:val="00E82173"/>
    <w:rsid w:val="00E831F8"/>
    <w:rsid w:val="00E84B56"/>
    <w:rsid w:val="00E868AF"/>
    <w:rsid w:val="00E91D53"/>
    <w:rsid w:val="00E92768"/>
    <w:rsid w:val="00E96676"/>
    <w:rsid w:val="00EA3DDC"/>
    <w:rsid w:val="00EB021A"/>
    <w:rsid w:val="00EB0747"/>
    <w:rsid w:val="00EB530C"/>
    <w:rsid w:val="00EB7995"/>
    <w:rsid w:val="00ED01F7"/>
    <w:rsid w:val="00ED3314"/>
    <w:rsid w:val="00ED76EB"/>
    <w:rsid w:val="00EE1224"/>
    <w:rsid w:val="00EE2613"/>
    <w:rsid w:val="00EE4DA1"/>
    <w:rsid w:val="00EF5455"/>
    <w:rsid w:val="00EF7961"/>
    <w:rsid w:val="00F00A50"/>
    <w:rsid w:val="00F00B91"/>
    <w:rsid w:val="00F055EE"/>
    <w:rsid w:val="00F05711"/>
    <w:rsid w:val="00F22044"/>
    <w:rsid w:val="00F24570"/>
    <w:rsid w:val="00F25753"/>
    <w:rsid w:val="00F36175"/>
    <w:rsid w:val="00F37254"/>
    <w:rsid w:val="00F40450"/>
    <w:rsid w:val="00F4049F"/>
    <w:rsid w:val="00F40AEC"/>
    <w:rsid w:val="00F4245B"/>
    <w:rsid w:val="00F43021"/>
    <w:rsid w:val="00F518ED"/>
    <w:rsid w:val="00F60511"/>
    <w:rsid w:val="00F64853"/>
    <w:rsid w:val="00F70BBB"/>
    <w:rsid w:val="00F772FC"/>
    <w:rsid w:val="00F80D59"/>
    <w:rsid w:val="00F85505"/>
    <w:rsid w:val="00F932F6"/>
    <w:rsid w:val="00F95504"/>
    <w:rsid w:val="00FA7738"/>
    <w:rsid w:val="00FB4BFA"/>
    <w:rsid w:val="00FB51DD"/>
    <w:rsid w:val="00FB5E1F"/>
    <w:rsid w:val="00FB784D"/>
    <w:rsid w:val="00FC2FD1"/>
    <w:rsid w:val="00FC313A"/>
    <w:rsid w:val="00FC360D"/>
    <w:rsid w:val="00FC61ED"/>
    <w:rsid w:val="00FD115A"/>
    <w:rsid w:val="00FD5F4D"/>
    <w:rsid w:val="00FE3892"/>
    <w:rsid w:val="00FE3A14"/>
    <w:rsid w:val="00FF4DF3"/>
    <w:rsid w:val="00FF5A11"/>
    <w:rsid w:val="02C2F445"/>
    <w:rsid w:val="046A8025"/>
    <w:rsid w:val="06E42206"/>
    <w:rsid w:val="07682647"/>
    <w:rsid w:val="07B4777B"/>
    <w:rsid w:val="080FFF70"/>
    <w:rsid w:val="0AF2EA06"/>
    <w:rsid w:val="0C8EBA67"/>
    <w:rsid w:val="0E6B49E8"/>
    <w:rsid w:val="0EAA2246"/>
    <w:rsid w:val="0EBDCD6F"/>
    <w:rsid w:val="0F46C4E7"/>
    <w:rsid w:val="0FC65B29"/>
    <w:rsid w:val="100BBA71"/>
    <w:rsid w:val="103AFE1D"/>
    <w:rsid w:val="10582A2D"/>
    <w:rsid w:val="11DCBDF1"/>
    <w:rsid w:val="128EBBF7"/>
    <w:rsid w:val="129F3369"/>
    <w:rsid w:val="12A049EE"/>
    <w:rsid w:val="12C156F8"/>
    <w:rsid w:val="1474620F"/>
    <w:rsid w:val="17A74659"/>
    <w:rsid w:val="183B342A"/>
    <w:rsid w:val="185EFDF1"/>
    <w:rsid w:val="18A3BB3A"/>
    <w:rsid w:val="1AC5EA29"/>
    <w:rsid w:val="1AE11F7F"/>
    <w:rsid w:val="1C465FCA"/>
    <w:rsid w:val="1DC16AA9"/>
    <w:rsid w:val="1E1E5F8E"/>
    <w:rsid w:val="2032ED77"/>
    <w:rsid w:val="20633194"/>
    <w:rsid w:val="21730971"/>
    <w:rsid w:val="2417F3FB"/>
    <w:rsid w:val="250EA2F6"/>
    <w:rsid w:val="2574EDEE"/>
    <w:rsid w:val="25FA683C"/>
    <w:rsid w:val="2633FFFD"/>
    <w:rsid w:val="267B8703"/>
    <w:rsid w:val="26ABCD9D"/>
    <w:rsid w:val="274BA6FE"/>
    <w:rsid w:val="28EB41C8"/>
    <w:rsid w:val="2B7371D2"/>
    <w:rsid w:val="2B7A03CA"/>
    <w:rsid w:val="2D33CA41"/>
    <w:rsid w:val="2E0981E1"/>
    <w:rsid w:val="2E9A54E9"/>
    <w:rsid w:val="2F019B1D"/>
    <w:rsid w:val="2F747767"/>
    <w:rsid w:val="2FE799B7"/>
    <w:rsid w:val="324E1174"/>
    <w:rsid w:val="329206FF"/>
    <w:rsid w:val="34E46B7B"/>
    <w:rsid w:val="38634C45"/>
    <w:rsid w:val="3889EEC0"/>
    <w:rsid w:val="38F70345"/>
    <w:rsid w:val="39B2E9CE"/>
    <w:rsid w:val="3A07F0AF"/>
    <w:rsid w:val="3A098D28"/>
    <w:rsid w:val="3B4EBA2F"/>
    <w:rsid w:val="3B918536"/>
    <w:rsid w:val="3C2CED1B"/>
    <w:rsid w:val="3EA771BE"/>
    <w:rsid w:val="3EC8D618"/>
    <w:rsid w:val="3EEF5081"/>
    <w:rsid w:val="3F9AE869"/>
    <w:rsid w:val="3FEFB1D1"/>
    <w:rsid w:val="401C6115"/>
    <w:rsid w:val="403E0ABE"/>
    <w:rsid w:val="40774D8E"/>
    <w:rsid w:val="40A6BFB6"/>
    <w:rsid w:val="40D3A35E"/>
    <w:rsid w:val="41217906"/>
    <w:rsid w:val="41993A07"/>
    <w:rsid w:val="4361B99A"/>
    <w:rsid w:val="46B0D598"/>
    <w:rsid w:val="46B2D425"/>
    <w:rsid w:val="475D2257"/>
    <w:rsid w:val="47A2C421"/>
    <w:rsid w:val="47CB9CCA"/>
    <w:rsid w:val="497CE2C9"/>
    <w:rsid w:val="49D0FB1E"/>
    <w:rsid w:val="4A31346F"/>
    <w:rsid w:val="4B6CCB7F"/>
    <w:rsid w:val="4C3F788F"/>
    <w:rsid w:val="4F8C22EE"/>
    <w:rsid w:val="4FB41060"/>
    <w:rsid w:val="50754667"/>
    <w:rsid w:val="5123D4CE"/>
    <w:rsid w:val="51A6D2B5"/>
    <w:rsid w:val="541C71C6"/>
    <w:rsid w:val="54C7346A"/>
    <w:rsid w:val="5513ADC5"/>
    <w:rsid w:val="554BA21F"/>
    <w:rsid w:val="56DC01E1"/>
    <w:rsid w:val="575654E7"/>
    <w:rsid w:val="59C15814"/>
    <w:rsid w:val="5A14B3E2"/>
    <w:rsid w:val="5CB50BA5"/>
    <w:rsid w:val="5CFF24C4"/>
    <w:rsid w:val="5D0ECF70"/>
    <w:rsid w:val="5DB63F8B"/>
    <w:rsid w:val="5DEEE850"/>
    <w:rsid w:val="5E7FD97E"/>
    <w:rsid w:val="62608631"/>
    <w:rsid w:val="65E04BC9"/>
    <w:rsid w:val="68EFF79A"/>
    <w:rsid w:val="69C48AB6"/>
    <w:rsid w:val="6ABEB4EB"/>
    <w:rsid w:val="6BAEC2FD"/>
    <w:rsid w:val="6E8E85A2"/>
    <w:rsid w:val="701A9074"/>
    <w:rsid w:val="71D9CDCA"/>
    <w:rsid w:val="7568FC5D"/>
    <w:rsid w:val="77141923"/>
    <w:rsid w:val="775E5662"/>
    <w:rsid w:val="7786AF4F"/>
    <w:rsid w:val="77E0FFF2"/>
    <w:rsid w:val="7935500E"/>
    <w:rsid w:val="7A7190CF"/>
    <w:rsid w:val="7ADCC63B"/>
    <w:rsid w:val="7B9F02FA"/>
    <w:rsid w:val="7D62990C"/>
    <w:rsid w:val="7E1466FD"/>
    <w:rsid w:val="7EE38927"/>
    <w:rsid w:val="7F779FE3"/>
    <w:rsid w:val="7FC8E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5CD62"/>
  <w15:docId w15:val="{40F8BE78-AEDC-452B-9E9F-078CA1A07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cs="Times New Roman" w:asciiTheme="minorHAnsi" w:hAnsiTheme="minorHAnsi" w:eastAsiaTheme="minorHAnsi"/>
        <w:lang w:val="en-AU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40345"/>
  </w:style>
  <w:style w:type="paragraph" w:styleId="Heading1">
    <w:name w:val="heading 1"/>
    <w:basedOn w:val="BodyText"/>
    <w:next w:val="Normal"/>
    <w:link w:val="Heading1Char"/>
    <w:rsid w:val="00294CB7"/>
    <w:pPr>
      <w:spacing w:before="60" w:after="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269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4A888D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3C28"/>
    <w:pPr>
      <w:spacing w:before="120"/>
    </w:pPr>
    <w:rPr>
      <w:color w:val="000000" w:themeColor="text1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CD65B0"/>
    <w:pPr>
      <w:autoSpaceDE w:val="0"/>
      <w:autoSpaceDN w:val="0"/>
      <w:adjustRightInd w:val="0"/>
      <w:spacing w:before="120" w:after="120"/>
    </w:pPr>
    <w:rPr>
      <w:rFonts w:cs="Arial"/>
      <w:color w:val="000000" w:themeColor="text1"/>
      <w:szCs w:val="18"/>
    </w:rPr>
  </w:style>
  <w:style w:type="paragraph" w:styleId="Header">
    <w:name w:val="header"/>
    <w:basedOn w:val="Normal"/>
    <w:link w:val="HeaderChar"/>
    <w:rsid w:val="00455607"/>
    <w:rPr>
      <w:i/>
      <w:sz w:val="16"/>
    </w:rPr>
  </w:style>
  <w:style w:type="paragraph" w:styleId="HeadingTwo" w:customStyle="1">
    <w:name w:val="Heading Two"/>
    <w:basedOn w:val="BodyText"/>
    <w:next w:val="BodyText"/>
    <w:qFormat/>
    <w:rsid w:val="006F56C3"/>
    <w:rPr>
      <w:b/>
      <w:color w:val="004346" w:themeColor="accent6"/>
      <w:sz w:val="24"/>
    </w:rPr>
  </w:style>
  <w:style w:type="paragraph" w:styleId="SuncorpTableHeading" w:customStyle="1">
    <w:name w:val="Suncorp Table Heading"/>
    <w:basedOn w:val="Normal"/>
    <w:qFormat/>
    <w:rsid w:val="00294CB7"/>
    <w:rPr>
      <w:b/>
    </w:rPr>
  </w:style>
  <w:style w:type="table" w:styleId="TableGrid">
    <w:name w:val="Table Grid"/>
    <w:basedOn w:val="TableNormal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0B779A"/>
    <w:pPr>
      <w:spacing w:after="720"/>
      <w:contextualSpacing/>
      <w:jc w:val="right"/>
    </w:pPr>
    <w:rPr>
      <w:rFonts w:asciiTheme="majorHAnsi" w:hAnsiTheme="majorHAnsi"/>
      <w:color w:val="000000" w:themeColor="text1"/>
      <w:sz w:val="36"/>
    </w:rPr>
  </w:style>
  <w:style w:type="character" w:styleId="TitleChar" w:customStyle="1">
    <w:name w:val="Title Char"/>
    <w:aliases w:val="Suncorp Title Char"/>
    <w:basedOn w:val="DefaultParagraphFont"/>
    <w:link w:val="Title"/>
    <w:rsid w:val="000B779A"/>
    <w:rPr>
      <w:rFonts w:asciiTheme="majorHAnsi" w:hAnsiTheme="majorHAnsi"/>
      <w:color w:val="000000" w:themeColor="text1"/>
      <w:sz w:val="36"/>
    </w:rPr>
  </w:style>
  <w:style w:type="table" w:styleId="SuncorpRowBandTable" w:customStyle="1">
    <w:name w:val="Suncorp Row Band Table"/>
    <w:basedOn w:val="TableNormal"/>
    <w:uiPriority w:val="99"/>
    <w:rsid w:val="00645715"/>
    <w:pPr>
      <w:tabs>
        <w:tab w:val="left" w:pos="567"/>
      </w:tabs>
      <w:spacing w:before="60" w:after="60"/>
    </w:pPr>
    <w:rPr>
      <w:rFonts w:eastAsia="Times New Roman"/>
      <w:color w:val="000000" w:themeColor="text1"/>
      <w:lang w:eastAsia="en-AU"/>
    </w:rPr>
    <w:tblPr>
      <w:tblStyleRowBandSize w:val="1"/>
      <w:tblBorders>
        <w:top w:val="single" w:color="auto" w:sz="2" w:space="0"/>
        <w:bottom w:val="single" w:color="auto" w:sz="2" w:space="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wordWrap/>
        <w:spacing w:before="60" w:beforeLines="0" w:beforeAutospacing="0" w:after="60" w:afterLines="0" w:afterAutospacing="0"/>
        <w:ind w:left="0" w:leftChars="0" w:right="0" w:rightChars="0"/>
      </w:pPr>
      <w:tblPr/>
      <w:trPr>
        <w:tblHeader/>
      </w:trPr>
      <w:tcPr>
        <w:tcBorders>
          <w:top w:val="single" w:color="auto" w:sz="2" w:space="0"/>
          <w:left w:val="nil"/>
          <w:bottom w:val="single" w:color="auto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character" w:styleId="Heading1Char" w:customStyle="1">
    <w:name w:val="Heading 1 Char"/>
    <w:basedOn w:val="DefaultParagraphFont"/>
    <w:link w:val="Heading1"/>
    <w:rsid w:val="00294CB7"/>
    <w:rPr>
      <w:rFonts w:cs="Arial"/>
      <w:b/>
      <w:color w:val="000000" w:themeColor="text1"/>
      <w:szCs w:val="18"/>
    </w:rPr>
  </w:style>
  <w:style w:type="paragraph" w:styleId="SuncorpBulletText" w:customStyle="1">
    <w:name w:val="Suncorp Bullet Text"/>
    <w:basedOn w:val="BodyText"/>
    <w:link w:val="SuncorpBulletTextChar"/>
    <w:qFormat/>
    <w:rsid w:val="00294CB7"/>
    <w:pPr>
      <w:numPr>
        <w:numId w:val="11"/>
      </w:numPr>
      <w:spacing w:before="60" w:after="60"/>
    </w:pPr>
  </w:style>
  <w:style w:type="paragraph" w:styleId="HeadingOne" w:customStyle="1">
    <w:name w:val="Heading One"/>
    <w:basedOn w:val="BodyText"/>
    <w:next w:val="BodyText"/>
    <w:qFormat/>
    <w:rsid w:val="00D57F48"/>
    <w:pPr>
      <w:spacing w:before="36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294CB7"/>
    <w:pPr>
      <w:spacing w:before="60" w:after="60"/>
      <w:ind w:left="720"/>
    </w:pPr>
    <w:rPr>
      <w:rFonts w:cstheme="minorBidi"/>
      <w:sz w:val="22"/>
      <w:szCs w:val="22"/>
    </w:rPr>
  </w:style>
  <w:style w:type="paragraph" w:styleId="HeadingThree" w:customStyle="1">
    <w:name w:val="Heading Three"/>
    <w:basedOn w:val="HeadingOne"/>
    <w:next w:val="BodyText"/>
    <w:qFormat/>
    <w:rsid w:val="006F56C3"/>
    <w:pPr>
      <w:spacing w:before="240" w:after="60"/>
    </w:pPr>
    <w:rPr>
      <w:color w:val="7F7F7F" w:themeColor="text1" w:themeTint="80"/>
      <w:sz w:val="22"/>
    </w:rPr>
  </w:style>
  <w:style w:type="paragraph" w:styleId="Normal8pt" w:customStyle="1">
    <w:name w:val="Normal 8pt"/>
    <w:basedOn w:val="Normal"/>
    <w:link w:val="Normal8ptChar"/>
    <w:qFormat/>
    <w:rsid w:val="00294CB7"/>
    <w:pPr>
      <w:spacing w:before="60" w:after="60"/>
    </w:pPr>
    <w:rPr>
      <w:rFonts w:eastAsia="Times New Roman"/>
      <w:color w:val="000000" w:themeColor="text1"/>
      <w:sz w:val="16"/>
      <w:lang w:eastAsia="en-AU"/>
    </w:rPr>
  </w:style>
  <w:style w:type="paragraph" w:styleId="NumberBullet" w:customStyle="1">
    <w:name w:val="Number Bullet"/>
    <w:basedOn w:val="HeadingTwo"/>
    <w:next w:val="BodyText"/>
    <w:rsid w:val="00294CB7"/>
    <w:pPr>
      <w:numPr>
        <w:numId w:val="10"/>
      </w:numPr>
    </w:pPr>
    <w:rPr>
      <w:color w:val="000000" w:themeColor="text1"/>
    </w:rPr>
  </w:style>
  <w:style w:type="paragraph" w:styleId="HeaderDate" w:customStyle="1">
    <w:name w:val="Header Date"/>
    <w:basedOn w:val="Header"/>
    <w:semiHidden/>
    <w:rsid w:val="003255D8"/>
  </w:style>
  <w:style w:type="character" w:styleId="FooterChar" w:customStyle="1">
    <w:name w:val="Footer Char"/>
    <w:basedOn w:val="DefaultParagraphFont"/>
    <w:link w:val="Footer"/>
    <w:uiPriority w:val="99"/>
    <w:rsid w:val="00433C28"/>
    <w:rPr>
      <w:color w:val="000000" w:themeColor="text1"/>
      <w:sz w:val="16"/>
    </w:rPr>
  </w:style>
  <w:style w:type="paragraph" w:styleId="Suncorp2ndlevelBulletText" w:customStyle="1">
    <w:name w:val="Suncorp 2nd level Bullet Text"/>
    <w:basedOn w:val="Normal"/>
    <w:link w:val="Suncorp2ndlevelBulletTextChar"/>
    <w:qFormat/>
    <w:rsid w:val="00294CB7"/>
    <w:pPr>
      <w:numPr>
        <w:ilvl w:val="1"/>
        <w:numId w:val="11"/>
      </w:numPr>
      <w:autoSpaceDE w:val="0"/>
      <w:autoSpaceDN w:val="0"/>
      <w:adjustRightInd w:val="0"/>
      <w:spacing w:before="60" w:after="60"/>
    </w:pPr>
    <w:rPr>
      <w:rFonts w:cs="Arial"/>
      <w:color w:val="000000" w:themeColor="text1"/>
      <w:szCs w:val="18"/>
    </w:rPr>
  </w:style>
  <w:style w:type="character" w:styleId="BodyTextChar" w:customStyle="1">
    <w:name w:val="Body Text Char"/>
    <w:aliases w:val="Suncorp Body Text Char"/>
    <w:basedOn w:val="DefaultParagraphFont"/>
    <w:link w:val="BodyText"/>
    <w:rsid w:val="00890C63"/>
    <w:rPr>
      <w:rFonts w:ascii="Arial" w:hAnsi="Arial" w:cs="Arial"/>
      <w:color w:val="000000" w:themeColor="text1"/>
      <w:szCs w:val="18"/>
      <w:lang w:eastAsia="en-GB"/>
    </w:rPr>
  </w:style>
  <w:style w:type="character" w:styleId="SuncorpBulletTextChar" w:customStyle="1">
    <w:name w:val="Suncorp Bullet Text Char"/>
    <w:basedOn w:val="BodyTextChar"/>
    <w:link w:val="SuncorpBulletText"/>
    <w:rsid w:val="00294CB7"/>
    <w:rPr>
      <w:rFonts w:ascii="Arial" w:hAnsi="Arial" w:cs="Arial"/>
      <w:color w:val="000000" w:themeColor="text1"/>
      <w:szCs w:val="18"/>
      <w:lang w:eastAsia="en-GB"/>
    </w:rPr>
  </w:style>
  <w:style w:type="character" w:styleId="Suncorp2ndlevelBulletTextChar" w:customStyle="1">
    <w:name w:val="Suncorp 2nd level Bullet Text Char"/>
    <w:basedOn w:val="DefaultParagraphFont"/>
    <w:link w:val="Suncorp2ndlevelBulletText"/>
    <w:rsid w:val="00294CB7"/>
    <w:rPr>
      <w:rFonts w:ascii="Arial" w:hAnsi="Arial" w:cs="Arial"/>
      <w:color w:val="000000" w:themeColor="text1"/>
      <w:szCs w:val="18"/>
      <w:lang w:eastAsia="en-GB"/>
    </w:rPr>
  </w:style>
  <w:style w:type="character" w:styleId="HeaderChar" w:customStyle="1">
    <w:name w:val="Header Char"/>
    <w:basedOn w:val="DefaultParagraphFont"/>
    <w:link w:val="Header"/>
    <w:rsid w:val="00455607"/>
    <w:rPr>
      <w:i/>
      <w:sz w:val="16"/>
    </w:rPr>
  </w:style>
  <w:style w:type="paragraph" w:styleId="BalloonText">
    <w:name w:val="Balloon Text"/>
    <w:basedOn w:val="Normal"/>
    <w:link w:val="BalloonTextChar"/>
    <w:rsid w:val="00EF545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F5455"/>
    <w:rPr>
      <w:rFonts w:ascii="Tahoma" w:hAnsi="Tahoma" w:cs="Tahoma"/>
      <w:sz w:val="16"/>
      <w:szCs w:val="16"/>
      <w:lang w:eastAsia="en-GB"/>
    </w:rPr>
  </w:style>
  <w:style w:type="paragraph" w:styleId="Default" w:customStyle="1">
    <w:name w:val="Default"/>
    <w:rsid w:val="002F7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ormal8ptChar" w:customStyle="1">
    <w:name w:val="Normal 8pt Char"/>
    <w:basedOn w:val="DefaultParagraphFont"/>
    <w:link w:val="Normal8pt"/>
    <w:rsid w:val="00C40728"/>
    <w:rPr>
      <w:rFonts w:eastAsia="Times New Roman"/>
      <w:color w:val="000000" w:themeColor="text1"/>
      <w:sz w:val="16"/>
      <w:lang w:eastAsia="en-AU"/>
    </w:rPr>
  </w:style>
  <w:style w:type="paragraph" w:styleId="Subtitle">
    <w:name w:val="Subtitle"/>
    <w:basedOn w:val="Normal"/>
    <w:next w:val="Normal"/>
    <w:link w:val="SubtitleChar"/>
    <w:rsid w:val="002D3CEB"/>
    <w:pPr>
      <w:numPr>
        <w:ilvl w:val="1"/>
      </w:numPr>
      <w:spacing w:before="360" w:after="600"/>
      <w:contextualSpacing/>
      <w:jc w:val="right"/>
    </w:pPr>
    <w:rPr>
      <w:rFonts w:eastAsiaTheme="minorEastAsia" w:cstheme="minorBidi"/>
      <w:i/>
      <w:color w:val="000000" w:themeColor="text1"/>
      <w:sz w:val="24"/>
      <w:szCs w:val="22"/>
    </w:rPr>
  </w:style>
  <w:style w:type="character" w:styleId="SubtitleChar" w:customStyle="1">
    <w:name w:val="Subtitle Char"/>
    <w:basedOn w:val="DefaultParagraphFont"/>
    <w:link w:val="Subtitle"/>
    <w:rsid w:val="002D3CEB"/>
    <w:rPr>
      <w:rFonts w:eastAsiaTheme="minorEastAsia" w:cstheme="minorBidi"/>
      <w:i/>
      <w:color w:val="000000" w:themeColor="text1"/>
      <w:sz w:val="24"/>
      <w:szCs w:val="22"/>
    </w:rPr>
  </w:style>
  <w:style w:type="character" w:styleId="Hyperlink">
    <w:name w:val="Hyperlink"/>
    <w:basedOn w:val="DefaultParagraphFont"/>
    <w:rsid w:val="00C268F8"/>
    <w:rPr>
      <w:color w:val="004346" w:themeColor="hyperlink"/>
      <w:u w:val="single"/>
    </w:rPr>
  </w:style>
  <w:style w:type="paragraph" w:styleId="NumberedList" w:customStyle="1">
    <w:name w:val="Numbered List"/>
    <w:basedOn w:val="BodyText"/>
    <w:link w:val="NumberedListChar"/>
    <w:qFormat/>
    <w:rsid w:val="00E50582"/>
    <w:pPr>
      <w:framePr w:hSpace="180" w:wrap="around" w:hAnchor="margin" w:vAnchor="text" w:x="-142" w:y="557"/>
      <w:numPr>
        <w:numId w:val="27"/>
      </w:numPr>
    </w:pPr>
  </w:style>
  <w:style w:type="character" w:styleId="NumberedListChar" w:customStyle="1">
    <w:name w:val="Numbered List Char"/>
    <w:basedOn w:val="BodyTextChar"/>
    <w:link w:val="NumberedList"/>
    <w:rsid w:val="00E50582"/>
    <w:rPr>
      <w:rFonts w:ascii="Arial" w:hAnsi="Arial" w:cs="Arial"/>
      <w:color w:val="000000" w:themeColor="text1"/>
      <w:szCs w:val="18"/>
      <w:lang w:eastAsia="en-GB"/>
    </w:rPr>
  </w:style>
  <w:style w:type="paragraph" w:styleId="SubHeading" w:customStyle="1">
    <w:name w:val="Sub Heading"/>
    <w:basedOn w:val="Normal"/>
    <w:next w:val="BodyText"/>
    <w:qFormat/>
    <w:rsid w:val="00E96676"/>
    <w:pPr>
      <w:autoSpaceDE w:val="0"/>
      <w:autoSpaceDN w:val="0"/>
      <w:adjustRightInd w:val="0"/>
      <w:spacing w:before="240" w:after="60"/>
    </w:pPr>
    <w:rPr>
      <w:rFonts w:cs="Arial"/>
      <w:b/>
      <w:color w:val="7F7F7F" w:themeColor="text1" w:themeTint="80"/>
      <w:sz w:val="22"/>
      <w:szCs w:val="18"/>
    </w:rPr>
  </w:style>
  <w:style w:type="character" w:styleId="FollowedHyperlink">
    <w:name w:val="FollowedHyperlink"/>
    <w:basedOn w:val="DefaultParagraphFont"/>
    <w:semiHidden/>
    <w:unhideWhenUsed/>
    <w:rsid w:val="00F00A50"/>
    <w:rPr>
      <w:color w:val="00434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5F2"/>
    <w:rPr>
      <w:color w:val="808080"/>
      <w:shd w:val="clear" w:color="auto" w:fill="E6E6E6"/>
    </w:rPr>
  </w:style>
  <w:style w:type="paragraph" w:styleId="paragraph" w:customStyle="1">
    <w:name w:val="paragraph"/>
    <w:basedOn w:val="Normal"/>
    <w:rsid w:val="007D5E8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7D5E8D"/>
  </w:style>
  <w:style w:type="character" w:styleId="eop" w:customStyle="1">
    <w:name w:val="eop"/>
    <w:basedOn w:val="DefaultParagraphFont"/>
    <w:rsid w:val="007D5E8D"/>
  </w:style>
  <w:style w:type="paragraph" w:styleId="suncorpbullettext0" w:customStyle="1">
    <w:name w:val="suncorpbullettext"/>
    <w:basedOn w:val="Normal"/>
    <w:rsid w:val="0091528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character" w:styleId="ui-provider" w:customStyle="1">
    <w:name w:val="ui-provider"/>
    <w:basedOn w:val="DefaultParagraphFont"/>
    <w:rsid w:val="00095E20"/>
  </w:style>
  <w:style w:type="paragraph" w:styleId="xsuncorp2ndlevelbullettext" w:customStyle="1">
    <w:name w:val="x_suncorp2ndlevelbullettext"/>
    <w:basedOn w:val="Normal"/>
    <w:rsid w:val="0096408D"/>
    <w:pPr>
      <w:autoSpaceDE w:val="0"/>
      <w:autoSpaceDN w:val="0"/>
      <w:spacing w:before="60" w:after="60"/>
      <w:ind w:left="568" w:hanging="284"/>
    </w:pPr>
    <w:rPr>
      <w:rFonts w:ascii="Arial" w:hAnsi="Arial" w:cs="Arial"/>
      <w:color w:val="000000"/>
      <w:sz w:val="22"/>
      <w:szCs w:val="22"/>
      <w:lang w:eastAsia="en-AU"/>
    </w:rPr>
  </w:style>
  <w:style w:type="character" w:styleId="xui-provider" w:customStyle="1">
    <w:name w:val="x_ui-provider"/>
    <w:basedOn w:val="DefaultParagraphFont"/>
    <w:rsid w:val="0096408D"/>
  </w:style>
  <w:style w:type="paragraph" w:styleId="NormalWeb">
    <w:name w:val="Normal (Web)"/>
    <w:basedOn w:val="Normal"/>
    <w:uiPriority w:val="99"/>
    <w:semiHidden/>
    <w:unhideWhenUsed/>
    <w:rsid w:val="00516E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Heading2Char" w:customStyle="1">
    <w:name w:val="Heading 2 Char"/>
    <w:basedOn w:val="DefaultParagraphFont"/>
    <w:link w:val="Heading2"/>
    <w:semiHidden/>
    <w:rsid w:val="006E269B"/>
    <w:rPr>
      <w:rFonts w:asciiTheme="majorHAnsi" w:hAnsiTheme="majorHAnsi" w:eastAsiaTheme="majorEastAsia" w:cstheme="majorBidi"/>
      <w:color w:val="4A888D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E2544"/>
    <w:pPr>
      <w:spacing w:line="240" w:lineRule="auto"/>
    </w:pPr>
  </w:style>
  <w:style w:type="character" w:styleId="CommentReference">
    <w:name w:val="annotation reference"/>
    <w:basedOn w:val="DefaultParagraphFont"/>
    <w:semiHidden/>
    <w:unhideWhenUsed/>
    <w:rsid w:val="00455C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5CE6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455C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5C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55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uncorpGroup">
  <a:themeElements>
    <a:clrScheme name="Leader Update Blu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EAEB3"/>
      </a:accent1>
      <a:accent2>
        <a:srgbClr val="4C8D92"/>
      </a:accent2>
      <a:accent3>
        <a:srgbClr val="9CC9CC"/>
      </a:accent3>
      <a:accent4>
        <a:srgbClr val="FFC000"/>
      </a:accent4>
      <a:accent5>
        <a:srgbClr val="004346"/>
      </a:accent5>
      <a:accent6>
        <a:srgbClr val="004346"/>
      </a:accent6>
      <a:hlink>
        <a:srgbClr val="004346"/>
      </a:hlink>
      <a:folHlink>
        <a:srgbClr val="0043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00966F10604DBD64758ACA5D6905" ma:contentTypeVersion="18" ma:contentTypeDescription="Create a new document." ma:contentTypeScope="" ma:versionID="a630d869b40443ab27f2b0287fedb327">
  <xsd:schema xmlns:xsd="http://www.w3.org/2001/XMLSchema" xmlns:xs="http://www.w3.org/2001/XMLSchema" xmlns:p="http://schemas.microsoft.com/office/2006/metadata/properties" xmlns:ns2="0003186a-d473-422a-84cc-73d5e72fd165" xmlns:ns3="a7e442ba-cf87-4b51-b460-4b085729724e" targetNamespace="http://schemas.microsoft.com/office/2006/metadata/properties" ma:root="true" ma:fieldsID="fcd53560d3e76917a0ac10a03ce84fed" ns2:_="" ns3:_="">
    <xsd:import namespace="0003186a-d473-422a-84cc-73d5e72fd165"/>
    <xsd:import namespace="a7e442ba-cf87-4b51-b460-4b0857297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3186a-d473-422a-84cc-73d5e72fd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ed7c2b-67fe-4538-a565-484b7203b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442ba-cf87-4b51-b460-4b0857297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8c09f6-cbe4-4dfe-807a-eb12fdd58e36}" ma:internalName="TaxCatchAll" ma:showField="CatchAllData" ma:web="a7e442ba-cf87-4b51-b460-4b0857297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haredWithUsers xmlns="a7e442ba-cf87-4b51-b460-4b085729724e">
      <UserInfo>
        <DisplayName>POWER, Vicky</DisplayName>
        <AccountId>81</AccountId>
        <AccountType/>
      </UserInfo>
    </SharedWithUsers>
    <TaxCatchAll xmlns="a7e442ba-cf87-4b51-b460-4b085729724e" xsi:nil="true"/>
    <lcf76f155ced4ddcb4097134ff3c332f xmlns="0003186a-d473-422a-84cc-73d5e72fd1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C854-92ED-4B13-848C-C7DF121B7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B0EB1-CA47-455E-8E08-7E9B690F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3186a-d473-422a-84cc-73d5e72fd165"/>
    <ds:schemaRef ds:uri="a7e442ba-cf87-4b51-b460-4b0857297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159C7-423C-43D0-8BF5-F8AEAE520A3F}">
  <ds:schemaRefs>
    <ds:schemaRef ds:uri="http://schemas.microsoft.com/office/2006/metadata/properties"/>
    <ds:schemaRef ds:uri="a7e442ba-cf87-4b51-b460-4b085729724e"/>
    <ds:schemaRef ds:uri="0003186a-d473-422a-84cc-73d5e72fd16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BD6E0-6770-48D2-97AE-262CDC0961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FREEMAN, Belinda</dc:creator>
  <keywords/>
  <lastModifiedBy>DAVIES, Kate</lastModifiedBy>
  <revision>41</revision>
  <lastPrinted>2016-12-05T18:56:00.0000000Z</lastPrinted>
  <dcterms:created xsi:type="dcterms:W3CDTF">2023-12-27T20:18:00.0000000Z</dcterms:created>
  <dcterms:modified xsi:type="dcterms:W3CDTF">2024-09-02T23:33:34.0331293Z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0x010100A91700966F10604DBD64758ACA5D6905</vt:lpwstr>
  </property>
  <property fmtid="{D5CDD505-2E9C-101B-9397-08002B2CF9AE}" pid="3" name="MSIP_Label_21ad8c97-d57d-4f8f-ae51-0d0789bbaa5c_Enabled">
    <vt:lpwstr>true</vt:lpwstr>
  </property>
  <property fmtid="{D5CDD505-2E9C-101B-9397-08002B2CF9AE}" pid="4" name="MSIP_Label_21ad8c97-d57d-4f8f-ae51-0d0789bbaa5c_SetDate">
    <vt:lpwstr>2022-10-18T07:06:45Z</vt:lpwstr>
  </property>
  <property fmtid="{D5CDD505-2E9C-101B-9397-08002B2CF9AE}" pid="5" name="MSIP_Label_21ad8c97-d57d-4f8f-ae51-0d0789bbaa5c_Method">
    <vt:lpwstr>Privileged</vt:lpwstr>
  </property>
  <property fmtid="{D5CDD505-2E9C-101B-9397-08002B2CF9AE}" pid="6" name="MSIP_Label_21ad8c97-d57d-4f8f-ae51-0d0789bbaa5c_Name">
    <vt:lpwstr>Public</vt:lpwstr>
  </property>
  <property fmtid="{D5CDD505-2E9C-101B-9397-08002B2CF9AE}" pid="7" name="MSIP_Label_21ad8c97-d57d-4f8f-ae51-0d0789bbaa5c_SiteId">
    <vt:lpwstr>43f93f8a-55a8-4263-bd84-e03688a2ab2d</vt:lpwstr>
  </property>
  <property fmtid="{D5CDD505-2E9C-101B-9397-08002B2CF9AE}" pid="8" name="MSIP_Label_21ad8c97-d57d-4f8f-ae51-0d0789bbaa5c_ActionId">
    <vt:lpwstr>a9ddc521-214d-4ef8-adb4-f3c5b33d2b09</vt:lpwstr>
  </property>
  <property fmtid="{D5CDD505-2E9C-101B-9397-08002B2CF9AE}" pid="9" name="MSIP_Label_21ad8c97-d57d-4f8f-ae51-0d0789bbaa5c_ContentBits">
    <vt:lpwstr>0</vt:lpwstr>
  </property>
  <property fmtid="{D5CDD505-2E9C-101B-9397-08002B2CF9AE}" pid="10" name="MediaServiceImageTags">
    <vt:lpwstr/>
  </property>
</Properties>
</file>